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745D" w14:textId="77777777" w:rsidR="004332A8" w:rsidRDefault="004332A8">
      <w:pPr>
        <w:shd w:val="clear" w:color="auto" w:fill="FFFFFF"/>
        <w:ind w:left="2" w:hanging="4"/>
        <w:jc w:val="left"/>
        <w:rPr>
          <w:rFonts w:ascii="Simplified Arabic" w:eastAsia="Simplified Arabic" w:hAnsi="Simplified Arabic" w:cs="Simplified Arabic"/>
          <w:sz w:val="44"/>
          <w:szCs w:val="44"/>
        </w:rPr>
      </w:pPr>
    </w:p>
    <w:p w14:paraId="47D4CB75" w14:textId="77777777" w:rsidR="004332A8" w:rsidRDefault="00000000">
      <w:pPr>
        <w:ind w:hanging="2"/>
        <w:jc w:val="left"/>
      </w:pPr>
      <w:r>
        <w:rPr>
          <w:noProof/>
        </w:rPr>
        <w:drawing>
          <wp:anchor distT="0" distB="0" distL="114300" distR="114300" simplePos="0" relativeHeight="251658240" behindDoc="0" locked="0" layoutInCell="1" hidden="0" allowOverlap="1" wp14:anchorId="17AB8320" wp14:editId="29D21ECB">
            <wp:simplePos x="0" y="0"/>
            <wp:positionH relativeFrom="column">
              <wp:posOffset>526415</wp:posOffset>
            </wp:positionH>
            <wp:positionV relativeFrom="paragraph">
              <wp:posOffset>-104774</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498E1FC5" w14:textId="77777777" w:rsidR="004332A8" w:rsidRDefault="004332A8">
      <w:pPr>
        <w:ind w:hanging="2"/>
        <w:jc w:val="left"/>
      </w:pPr>
    </w:p>
    <w:p w14:paraId="6C65A15B" w14:textId="77777777" w:rsidR="004332A8"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14:paraId="11EC0344" w14:textId="77777777" w:rsidR="004332A8"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14:paraId="26460E10" w14:textId="77777777" w:rsidR="004332A8"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14:paraId="689644CA" w14:textId="77777777" w:rsidR="004332A8"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p w14:paraId="67D9F670" w14:textId="77777777" w:rsidR="004332A8" w:rsidRDefault="004332A8">
      <w:pPr>
        <w:ind w:hanging="2"/>
        <w:jc w:val="left"/>
      </w:pPr>
    </w:p>
    <w:p w14:paraId="2FD00699" w14:textId="77777777" w:rsidR="004332A8" w:rsidRDefault="004332A8">
      <w:pPr>
        <w:tabs>
          <w:tab w:val="left" w:pos="4563"/>
        </w:tabs>
        <w:ind w:left="3" w:hanging="5"/>
        <w:jc w:val="left"/>
        <w:rPr>
          <w:rFonts w:ascii="Simplified Arabic" w:eastAsia="Simplified Arabic" w:hAnsi="Simplified Arabic" w:cs="Simplified Arabic"/>
          <w:sz w:val="52"/>
          <w:szCs w:val="52"/>
        </w:rPr>
      </w:pPr>
    </w:p>
    <w:p w14:paraId="5A99E23D" w14:textId="77777777" w:rsidR="004332A8" w:rsidRDefault="00000000">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g">
            <w:drawing>
              <wp:anchor distT="0" distB="0" distL="114300" distR="114300" simplePos="0" relativeHeight="251659264" behindDoc="0" locked="0" layoutInCell="1" hidden="0" allowOverlap="1" wp14:anchorId="7CF4261D" wp14:editId="3D67149B">
                <wp:simplePos x="0" y="0"/>
                <wp:positionH relativeFrom="column">
                  <wp:posOffset>584200</wp:posOffset>
                </wp:positionH>
                <wp:positionV relativeFrom="paragraph">
                  <wp:posOffset>850900</wp:posOffset>
                </wp:positionV>
                <wp:extent cx="4588510" cy="2233930"/>
                <wp:effectExtent l="0" t="0" r="0" b="0"/>
                <wp:wrapNone/>
                <wp:docPr id="2" name="مستطيل: زوايا مستديرة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0C9A590F" w14:textId="77777777" w:rsidR="004332A8" w:rsidRDefault="00000000">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14:paraId="18575EEE" w14:textId="77777777" w:rsidR="004332A8" w:rsidRDefault="004332A8">
                            <w:pPr>
                              <w:spacing w:line="240" w:lineRule="auto"/>
                              <w:ind w:hanging="2"/>
                            </w:pPr>
                          </w:p>
                          <w:p w14:paraId="6AE19910" w14:textId="77777777" w:rsidR="004332A8" w:rsidRDefault="004332A8">
                            <w:pPr>
                              <w:spacing w:line="240" w:lineRule="auto"/>
                              <w:ind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850900</wp:posOffset>
                </wp:positionV>
                <wp:extent cx="4588510" cy="223393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588510" cy="2233930"/>
                        </a:xfrm>
                        <a:prstGeom prst="rect"/>
                        <a:ln/>
                      </pic:spPr>
                    </pic:pic>
                  </a:graphicData>
                </a:graphic>
              </wp:anchor>
            </w:drawing>
          </mc:Fallback>
        </mc:AlternateContent>
      </w:r>
    </w:p>
    <w:p w14:paraId="5C892303" w14:textId="77777777" w:rsidR="004332A8" w:rsidRDefault="004332A8">
      <w:pPr>
        <w:ind w:left="5" w:hanging="7"/>
        <w:jc w:val="left"/>
        <w:rPr>
          <w:rFonts w:ascii="Simplified Arabic" w:eastAsia="Simplified Arabic" w:hAnsi="Simplified Arabic" w:cs="Simplified Arabic"/>
          <w:sz w:val="72"/>
          <w:szCs w:val="72"/>
        </w:rPr>
      </w:pPr>
    </w:p>
    <w:p w14:paraId="141116AA" w14:textId="77777777" w:rsidR="004332A8" w:rsidRDefault="004332A8">
      <w:pPr>
        <w:ind w:left="5" w:hanging="7"/>
        <w:jc w:val="left"/>
        <w:rPr>
          <w:rFonts w:ascii="Simplified Arabic" w:eastAsia="Simplified Arabic" w:hAnsi="Simplified Arabic" w:cs="Simplified Arabic"/>
          <w:sz w:val="72"/>
          <w:szCs w:val="72"/>
        </w:rPr>
      </w:pPr>
    </w:p>
    <w:p w14:paraId="6E9F32CC" w14:textId="77777777" w:rsidR="004332A8" w:rsidRDefault="004332A8">
      <w:pPr>
        <w:ind w:left="5" w:hanging="7"/>
        <w:jc w:val="center"/>
        <w:rPr>
          <w:rFonts w:ascii="Simplified Arabic" w:eastAsia="Simplified Arabic" w:hAnsi="Simplified Arabic" w:cs="Simplified Arabic"/>
          <w:sz w:val="72"/>
          <w:szCs w:val="72"/>
        </w:rPr>
      </w:pPr>
    </w:p>
    <w:p w14:paraId="6C6CC168" w14:textId="77777777" w:rsidR="004332A8" w:rsidRDefault="00000000">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23449204" w14:textId="77777777" w:rsidR="004332A8" w:rsidRDefault="00000000">
      <w:pPr>
        <w:shd w:val="clear" w:color="auto" w:fill="FFFFFF"/>
        <w:ind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18A27833" w14:textId="77777777" w:rsidR="004332A8" w:rsidRDefault="00000000">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2BEA00B7" w14:textId="77777777" w:rsidR="004332A8" w:rsidRDefault="00000000">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4B2A2B32" w14:textId="77777777" w:rsidR="004332A8" w:rsidRDefault="00000000">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2BC7F847" w14:textId="77777777" w:rsidR="004332A8" w:rsidRDefault="00000000">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318C90D6" w14:textId="77777777" w:rsidR="004332A8" w:rsidRDefault="004332A8">
      <w:pPr>
        <w:shd w:val="clear" w:color="auto" w:fill="FFFFFF"/>
        <w:spacing w:before="240"/>
        <w:ind w:left="1" w:hanging="3"/>
        <w:jc w:val="both"/>
        <w:rPr>
          <w:rFonts w:ascii="Traditional Arabic" w:eastAsia="Traditional Arabic" w:hAnsi="Traditional Arabic" w:cs="Traditional Arabic"/>
          <w:sz w:val="32"/>
          <w:szCs w:val="32"/>
        </w:rPr>
      </w:pPr>
    </w:p>
    <w:p w14:paraId="789D41CC" w14:textId="77777777" w:rsidR="004332A8" w:rsidRDefault="004332A8">
      <w:pPr>
        <w:shd w:val="clear" w:color="auto" w:fill="FFFFFF"/>
        <w:spacing w:before="240"/>
        <w:ind w:left="1" w:hanging="3"/>
        <w:jc w:val="both"/>
        <w:rPr>
          <w:rFonts w:ascii="Traditional Arabic" w:eastAsia="Traditional Arabic" w:hAnsi="Traditional Arabic" w:cs="Traditional Arabic"/>
          <w:sz w:val="32"/>
          <w:szCs w:val="32"/>
        </w:rPr>
      </w:pPr>
    </w:p>
    <w:p w14:paraId="43F22A11" w14:textId="77777777" w:rsidR="004332A8" w:rsidRDefault="004332A8">
      <w:pPr>
        <w:shd w:val="clear" w:color="auto" w:fill="FFFFFF"/>
        <w:spacing w:before="240"/>
        <w:ind w:left="1" w:hanging="3"/>
        <w:jc w:val="both"/>
        <w:rPr>
          <w:rFonts w:ascii="Traditional Arabic" w:eastAsia="Traditional Arabic" w:hAnsi="Traditional Arabic" w:cs="Traditional Arabic"/>
          <w:sz w:val="32"/>
          <w:szCs w:val="32"/>
        </w:rPr>
      </w:pPr>
    </w:p>
    <w:p w14:paraId="3C44AADD" w14:textId="77777777" w:rsidR="004332A8" w:rsidRDefault="004332A8">
      <w:pPr>
        <w:shd w:val="clear" w:color="auto" w:fill="FFFFFF"/>
        <w:spacing w:before="240"/>
        <w:ind w:left="1" w:hanging="3"/>
        <w:jc w:val="both"/>
        <w:rPr>
          <w:rFonts w:ascii="Traditional Arabic" w:eastAsia="Traditional Arabic" w:hAnsi="Traditional Arabic" w:cs="Traditional Arabic"/>
          <w:sz w:val="32"/>
          <w:szCs w:val="32"/>
        </w:rPr>
      </w:pPr>
    </w:p>
    <w:p w14:paraId="315BAE36" w14:textId="77777777" w:rsidR="004332A8" w:rsidRDefault="004332A8">
      <w:pPr>
        <w:shd w:val="clear" w:color="auto" w:fill="FFFFFF"/>
        <w:ind w:left="1" w:hanging="3"/>
        <w:jc w:val="center"/>
        <w:rPr>
          <w:rFonts w:ascii="Traditional Arabic" w:eastAsia="Traditional Arabic" w:hAnsi="Traditional Arabic" w:cs="Traditional Arabic"/>
          <w:sz w:val="32"/>
          <w:szCs w:val="32"/>
        </w:rPr>
      </w:pPr>
    </w:p>
    <w:p w14:paraId="253723DD" w14:textId="77777777" w:rsidR="004332A8" w:rsidRDefault="004332A8">
      <w:pPr>
        <w:shd w:val="clear" w:color="auto" w:fill="FFFFFF"/>
        <w:ind w:left="1" w:hanging="3"/>
        <w:jc w:val="left"/>
        <w:rPr>
          <w:rFonts w:ascii="Traditional Arabic" w:eastAsia="Traditional Arabic" w:hAnsi="Traditional Arabic" w:cs="Traditional Arabic"/>
          <w:sz w:val="32"/>
          <w:szCs w:val="32"/>
        </w:rPr>
      </w:pPr>
    </w:p>
    <w:p w14:paraId="4F678B62" w14:textId="77777777" w:rsidR="004332A8" w:rsidRDefault="004332A8">
      <w:pPr>
        <w:shd w:val="clear" w:color="auto" w:fill="FFFFFF"/>
        <w:ind w:left="1" w:hanging="3"/>
        <w:jc w:val="left"/>
        <w:rPr>
          <w:rFonts w:ascii="Traditional Arabic" w:eastAsia="Traditional Arabic" w:hAnsi="Traditional Arabic" w:cs="Traditional Arabic"/>
          <w:sz w:val="32"/>
          <w:szCs w:val="32"/>
        </w:rPr>
      </w:pPr>
    </w:p>
    <w:p w14:paraId="525B0DFC" w14:textId="77777777" w:rsidR="004332A8" w:rsidRDefault="00000000">
      <w:pPr>
        <w:shd w:val="clear" w:color="auto" w:fill="FFFFFF"/>
        <w:ind w:left="1" w:hanging="3"/>
        <w:jc w:val="left"/>
        <w:rPr>
          <w:sz w:val="32"/>
          <w:szCs w:val="32"/>
        </w:rPr>
      </w:pPr>
      <w:r>
        <w:rPr>
          <w:b/>
          <w:sz w:val="32"/>
          <w:szCs w:val="32"/>
          <w:rtl/>
        </w:rPr>
        <w:t xml:space="preserve">          مفاهيم ومصطلحات: </w:t>
      </w:r>
    </w:p>
    <w:p w14:paraId="0A345F28" w14:textId="77777777" w:rsidR="004332A8" w:rsidRDefault="004332A8">
      <w:pPr>
        <w:shd w:val="clear" w:color="auto" w:fill="FFFFFF"/>
        <w:ind w:left="1" w:hanging="3"/>
        <w:jc w:val="left"/>
        <w:rPr>
          <w:sz w:val="32"/>
          <w:szCs w:val="32"/>
        </w:rPr>
      </w:pPr>
    </w:p>
    <w:p w14:paraId="16333682" w14:textId="77777777" w:rsidR="004332A8" w:rsidRDefault="00000000">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45BEDCD0" w14:textId="77777777" w:rsidR="004332A8" w:rsidRDefault="00000000">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4629EB42" w14:textId="77777777" w:rsidR="004332A8"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13318B2" w14:textId="77777777" w:rsidR="004332A8"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304736B6" w14:textId="77777777" w:rsidR="004332A8"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370AB9FC" w14:textId="77777777" w:rsidR="004332A8"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318DD888" w14:textId="77777777" w:rsidR="004332A8"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29B8A709" w14:textId="77777777" w:rsidR="004332A8" w:rsidRDefault="00000000">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2BECBEA4"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345A6029"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0A27E2C9"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3733DCFC"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5BB19094"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46046039"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30EC381C"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713155FF"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0CBD10F3" w14:textId="77777777" w:rsidR="004332A8" w:rsidRDefault="004332A8">
      <w:pPr>
        <w:shd w:val="clear" w:color="auto" w:fill="FFFFFF"/>
        <w:ind w:left="1" w:hanging="3"/>
        <w:jc w:val="both"/>
        <w:rPr>
          <w:rFonts w:ascii="Simplified Arabic" w:eastAsia="Simplified Arabic" w:hAnsi="Simplified Arabic" w:cs="Simplified Arabic"/>
          <w:sz w:val="28"/>
          <w:szCs w:val="28"/>
        </w:rPr>
      </w:pPr>
    </w:p>
    <w:p w14:paraId="4C3FF0C0" w14:textId="77777777" w:rsidR="004332A8" w:rsidRDefault="00000000">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4C03D19D" w14:textId="77777777" w:rsidR="004332A8" w:rsidRDefault="004332A8">
      <w:pPr>
        <w:ind w:left="1" w:hanging="3"/>
        <w:jc w:val="left"/>
        <w:rPr>
          <w:rFonts w:ascii="Traditional Arabic" w:eastAsia="Traditional Arabic" w:hAnsi="Traditional Arabic" w:cs="Traditional Arabic"/>
          <w:sz w:val="32"/>
          <w:szCs w:val="32"/>
        </w:rPr>
      </w:pPr>
    </w:p>
    <w:p w14:paraId="498D4209" w14:textId="3CDD473F"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BA182A">
        <w:rPr>
          <w:rFonts w:ascii="Traditional Arabic" w:eastAsia="Traditional Arabic" w:hAnsi="Traditional Arabic" w:cs="Traditional Arabic" w:hint="cs"/>
          <w:b/>
          <w:sz w:val="32"/>
          <w:szCs w:val="32"/>
          <w:rtl/>
        </w:rPr>
        <w:t>البصرة</w:t>
      </w:r>
      <w:r>
        <w:rPr>
          <w:rFonts w:ascii="Traditional Arabic" w:eastAsia="Traditional Arabic" w:hAnsi="Traditional Arabic" w:cs="Traditional Arabic"/>
          <w:b/>
          <w:sz w:val="32"/>
          <w:szCs w:val="32"/>
        </w:rPr>
        <w:t xml:space="preserve">............ </w:t>
      </w:r>
    </w:p>
    <w:p w14:paraId="4B2B307B" w14:textId="54892E12"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BA182A">
        <w:rPr>
          <w:rFonts w:ascii="Traditional Arabic" w:eastAsia="Traditional Arabic" w:hAnsi="Traditional Arabic" w:cs="Traditional Arabic" w:hint="cs"/>
          <w:b/>
          <w:sz w:val="32"/>
          <w:szCs w:val="32"/>
          <w:rtl/>
        </w:rPr>
        <w:t xml:space="preserve">كلية الإدارة والاقتصاد </w:t>
      </w:r>
      <w:r>
        <w:rPr>
          <w:rFonts w:ascii="Traditional Arabic" w:eastAsia="Traditional Arabic" w:hAnsi="Traditional Arabic" w:cs="Traditional Arabic"/>
          <w:b/>
          <w:sz w:val="32"/>
          <w:szCs w:val="32"/>
          <w:rtl/>
        </w:rPr>
        <w:t>.............</w:t>
      </w:r>
    </w:p>
    <w:p w14:paraId="52EFB706" w14:textId="5AAABA18"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......ال</w:t>
      </w:r>
      <w:r w:rsidR="00BA182A">
        <w:rPr>
          <w:rFonts w:ascii="Traditional Arabic" w:eastAsia="Traditional Arabic" w:hAnsi="Traditional Arabic" w:cs="Traditional Arabic" w:hint="cs"/>
          <w:b/>
          <w:sz w:val="32"/>
          <w:szCs w:val="32"/>
          <w:rtl/>
        </w:rPr>
        <w:t>قسم العلوم المالية والمصرفية</w:t>
      </w:r>
      <w:r>
        <w:rPr>
          <w:rFonts w:ascii="Traditional Arabic" w:eastAsia="Traditional Arabic" w:hAnsi="Traditional Arabic" w:cs="Traditional Arabic"/>
          <w:b/>
          <w:sz w:val="32"/>
          <w:szCs w:val="32"/>
          <w:rtl/>
        </w:rPr>
        <w:t>.........</w:t>
      </w:r>
    </w:p>
    <w:p w14:paraId="514D40F0" w14:textId="308E62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BA182A">
        <w:rPr>
          <w:rFonts w:ascii="Traditional Arabic" w:eastAsia="Traditional Arabic" w:hAnsi="Traditional Arabic" w:cs="Traditional Arabic" w:hint="cs"/>
          <w:b/>
          <w:sz w:val="32"/>
          <w:szCs w:val="32"/>
          <w:rtl/>
        </w:rPr>
        <w:t xml:space="preserve">علوم مالية ومصرفية </w:t>
      </w:r>
      <w:r>
        <w:rPr>
          <w:rFonts w:ascii="Traditional Arabic" w:eastAsia="Traditional Arabic" w:hAnsi="Traditional Arabic" w:cs="Traditional Arabic"/>
          <w:b/>
          <w:sz w:val="32"/>
          <w:szCs w:val="32"/>
        </w:rPr>
        <w:t>.</w:t>
      </w:r>
    </w:p>
    <w:p w14:paraId="1BC11646" w14:textId="1FB641C3"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BA182A">
        <w:rPr>
          <w:rFonts w:ascii="Traditional Arabic" w:eastAsia="Traditional Arabic" w:hAnsi="Traditional Arabic" w:cs="Traditional Arabic" w:hint="cs"/>
          <w:b/>
          <w:sz w:val="32"/>
          <w:szCs w:val="32"/>
          <w:rtl/>
        </w:rPr>
        <w:t xml:space="preserve">العلوم المالية والمصرفية </w:t>
      </w:r>
      <w:r>
        <w:rPr>
          <w:rFonts w:ascii="Traditional Arabic" w:eastAsia="Traditional Arabic" w:hAnsi="Traditional Arabic" w:cs="Traditional Arabic"/>
          <w:b/>
          <w:sz w:val="32"/>
          <w:szCs w:val="32"/>
          <w:rtl/>
        </w:rPr>
        <w:t>.....</w:t>
      </w:r>
    </w:p>
    <w:p w14:paraId="59804229" w14:textId="0064A8E9"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5351C7">
        <w:rPr>
          <w:rFonts w:ascii="Traditional Arabic" w:eastAsia="Traditional Arabic" w:hAnsi="Traditional Arabic" w:cs="Traditional Arabic" w:hint="cs"/>
          <w:b/>
          <w:sz w:val="32"/>
          <w:szCs w:val="32"/>
          <w:rtl/>
        </w:rPr>
        <w:t xml:space="preserve">فصلي </w:t>
      </w:r>
    </w:p>
    <w:p w14:paraId="28770AB8"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14:paraId="79E2F6ED"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14/02/2024</w:t>
      </w:r>
    </w:p>
    <w:p w14:paraId="1327EA3F"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D522802" w14:textId="77777777" w:rsidR="004332A8" w:rsidRDefault="004332A8">
      <w:pPr>
        <w:tabs>
          <w:tab w:val="left" w:pos="306"/>
        </w:tabs>
        <w:ind w:left="1" w:right="-1080" w:hanging="3"/>
        <w:jc w:val="left"/>
        <w:rPr>
          <w:rFonts w:ascii="Traditional Arabic" w:eastAsia="Traditional Arabic" w:hAnsi="Traditional Arabic" w:cs="Traditional Arabic"/>
          <w:sz w:val="32"/>
          <w:szCs w:val="32"/>
        </w:rPr>
      </w:pPr>
    </w:p>
    <w:p w14:paraId="53D5CC9C" w14:textId="77777777" w:rsidR="004332A8" w:rsidRDefault="00000000">
      <w:pPr>
        <w:tabs>
          <w:tab w:val="left" w:pos="306"/>
        </w:tabs>
        <w:ind w:right="-1080" w:hanging="2"/>
        <w:jc w:val="left"/>
        <w:rPr>
          <w:rFonts w:ascii="Traditional Arabic" w:eastAsia="Traditional Arabic" w:hAnsi="Traditional Arabic" w:cs="Traditional Arabic"/>
          <w:sz w:val="32"/>
          <w:szCs w:val="32"/>
        </w:rPr>
      </w:pPr>
      <w:r>
        <w:rPr>
          <w:noProof/>
        </w:rPr>
        <mc:AlternateContent>
          <mc:Choice Requires="wpg">
            <w:drawing>
              <wp:anchor distT="45720" distB="45720" distL="114300" distR="114300" simplePos="0" relativeHeight="251660288" behindDoc="0" locked="0" layoutInCell="1" hidden="0" allowOverlap="1" wp14:anchorId="368E51B4" wp14:editId="0CE1469A">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8EDF97A" w14:textId="77777777" w:rsidR="004332A8"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
                          <w:p w14:paraId="3C88A88B" w14:textId="77777777" w:rsidR="004332A8"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61B6B390" w14:textId="77777777" w:rsidR="004332A8"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
                          <w:p w14:paraId="391377B3" w14:textId="77777777" w:rsidR="004332A8" w:rsidRDefault="004332A8">
                            <w:pPr>
                              <w:spacing w:line="240" w:lineRule="auto"/>
                              <w:ind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287020</wp:posOffset>
                </wp:positionV>
                <wp:extent cx="2642235" cy="104457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642235" cy="104457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395E3E1D" wp14:editId="6F81B2E7">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40C63C7" w14:textId="77777777" w:rsidR="004332A8"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
                          <w:p w14:paraId="7A5CA441" w14:textId="77777777" w:rsidR="004332A8"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14:paraId="4F163F15" w14:textId="77777777" w:rsidR="004332A8"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
                          <w:p w14:paraId="237EF102" w14:textId="77777777" w:rsidR="004332A8" w:rsidRDefault="004332A8">
                            <w:pPr>
                              <w:spacing w:line="240" w:lineRule="auto"/>
                              <w:ind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287020</wp:posOffset>
                </wp:positionV>
                <wp:extent cx="2642235" cy="104457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42235" cy="1044575"/>
                        </a:xfrm>
                        <a:prstGeom prst="rect"/>
                        <a:ln/>
                      </pic:spPr>
                    </pic:pic>
                  </a:graphicData>
                </a:graphic>
              </wp:anchor>
            </w:drawing>
          </mc:Fallback>
        </mc:AlternateContent>
      </w:r>
    </w:p>
    <w:p w14:paraId="4C176E7D" w14:textId="77777777" w:rsidR="004332A8" w:rsidRDefault="004332A8">
      <w:pPr>
        <w:tabs>
          <w:tab w:val="left" w:pos="306"/>
        </w:tabs>
        <w:ind w:left="1" w:right="-1080" w:hanging="3"/>
        <w:jc w:val="left"/>
        <w:rPr>
          <w:rFonts w:ascii="Traditional Arabic" w:eastAsia="Traditional Arabic" w:hAnsi="Traditional Arabic" w:cs="Traditional Arabic"/>
          <w:sz w:val="32"/>
          <w:szCs w:val="32"/>
        </w:rPr>
      </w:pPr>
    </w:p>
    <w:p w14:paraId="39F687E1" w14:textId="77777777" w:rsidR="004332A8" w:rsidRDefault="004332A8">
      <w:pPr>
        <w:tabs>
          <w:tab w:val="left" w:pos="306"/>
        </w:tabs>
        <w:ind w:left="1" w:right="-1080" w:hanging="3"/>
        <w:jc w:val="left"/>
        <w:rPr>
          <w:rFonts w:ascii="Traditional Arabic" w:eastAsia="Traditional Arabic" w:hAnsi="Traditional Arabic" w:cs="Traditional Arabic"/>
          <w:sz w:val="32"/>
          <w:szCs w:val="32"/>
        </w:rPr>
      </w:pPr>
    </w:p>
    <w:p w14:paraId="41C78DBE" w14:textId="77777777" w:rsidR="004332A8" w:rsidRDefault="004332A8">
      <w:pPr>
        <w:tabs>
          <w:tab w:val="left" w:pos="306"/>
        </w:tabs>
        <w:ind w:left="1" w:right="-1080" w:hanging="3"/>
        <w:jc w:val="left"/>
        <w:rPr>
          <w:rFonts w:ascii="Traditional Arabic" w:eastAsia="Traditional Arabic" w:hAnsi="Traditional Arabic" w:cs="Traditional Arabic"/>
          <w:sz w:val="32"/>
          <w:szCs w:val="32"/>
        </w:rPr>
      </w:pPr>
    </w:p>
    <w:p w14:paraId="1F95850C" w14:textId="77777777" w:rsidR="004332A8" w:rsidRDefault="004332A8">
      <w:pPr>
        <w:tabs>
          <w:tab w:val="left" w:pos="306"/>
        </w:tabs>
        <w:ind w:left="1" w:right="-1080" w:hanging="3"/>
        <w:jc w:val="left"/>
        <w:rPr>
          <w:rFonts w:ascii="Traditional Arabic" w:eastAsia="Traditional Arabic" w:hAnsi="Traditional Arabic" w:cs="Traditional Arabic"/>
          <w:sz w:val="32"/>
          <w:szCs w:val="32"/>
        </w:rPr>
      </w:pPr>
    </w:p>
    <w:p w14:paraId="461DDABA"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25CE259" w14:textId="77777777" w:rsidR="004332A8" w:rsidRDefault="004332A8">
      <w:pPr>
        <w:ind w:left="1" w:hanging="3"/>
        <w:jc w:val="left"/>
        <w:rPr>
          <w:rFonts w:ascii="Traditional Arabic" w:eastAsia="Traditional Arabic" w:hAnsi="Traditional Arabic" w:cs="Traditional Arabic"/>
          <w:sz w:val="32"/>
          <w:szCs w:val="32"/>
        </w:rPr>
      </w:pPr>
    </w:p>
    <w:p w14:paraId="40641C77"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5BA4DA8C"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5E610B1E"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4BF46B12"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7ABC5DF6"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276DB110"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362E6EAE" w14:textId="77777777" w:rsidR="004332A8"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2E58E812" w14:textId="77777777" w:rsidR="004332A8" w:rsidRDefault="00000000">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5D6021C1" w14:textId="77777777">
        <w:trPr>
          <w:jc w:val="right"/>
        </w:trPr>
        <w:tc>
          <w:tcPr>
            <w:tcW w:w="9642" w:type="dxa"/>
            <w:shd w:val="clear" w:color="auto" w:fill="DEEAF6"/>
          </w:tcPr>
          <w:p w14:paraId="23CBD2BB"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4332A8" w14:paraId="16784509" w14:textId="77777777">
        <w:trPr>
          <w:jc w:val="right"/>
        </w:trPr>
        <w:tc>
          <w:tcPr>
            <w:tcW w:w="9642" w:type="dxa"/>
          </w:tcPr>
          <w:p w14:paraId="4BFBD070" w14:textId="77777777" w:rsidR="004332A8" w:rsidRDefault="00000000">
            <w:pPr>
              <w:shd w:val="clear" w:color="auto" w:fill="FFFFFF"/>
              <w:spacing w:after="300"/>
              <w:ind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2">
              <w:r>
                <w:rPr>
                  <w:rFonts w:ascii="Simplified Arabic" w:eastAsia="Simplified Arabic" w:hAnsi="Simplified Arabic" w:cs="Simplified Arabic"/>
                  <w:b/>
                  <w:color w:val="444444"/>
                  <w:rtl/>
                </w:rPr>
                <w:t>كلية</w:t>
              </w:r>
            </w:hyperlink>
            <w:hyperlink r:id="rId13">
              <w:r>
                <w:rPr>
                  <w:rFonts w:ascii="Simplified Arabic" w:eastAsia="Simplified Arabic" w:hAnsi="Simplified Arabic" w:cs="Simplified Arabic"/>
                  <w:b/>
                  <w:color w:val="444444"/>
                  <w:rtl/>
                </w:rPr>
                <w:t xml:space="preserve"> </w:t>
              </w:r>
            </w:hyperlink>
            <w:hyperlink r:id="rId14">
              <w:r>
                <w:rPr>
                  <w:rFonts w:ascii="Simplified Arabic" w:eastAsia="Simplified Arabic" w:hAnsi="Simplified Arabic" w:cs="Simplified Arabic"/>
                  <w:b/>
                  <w:color w:val="444444"/>
                  <w:rtl/>
                </w:rPr>
                <w:t>اللغات</w:t>
              </w:r>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5">
              <w:r>
                <w:rPr>
                  <w:rFonts w:ascii="Simplified Arabic" w:eastAsia="Simplified Arabic" w:hAnsi="Simplified Arabic" w:cs="Simplified Arabic"/>
                  <w:b/>
                  <w:color w:val="444444"/>
                  <w:rtl/>
                </w:rPr>
                <w:t>جامعة</w:t>
              </w:r>
            </w:hyperlink>
            <w:hyperlink r:id="rId16">
              <w:r>
                <w:rPr>
                  <w:rFonts w:ascii="Simplified Arabic" w:eastAsia="Simplified Arabic" w:hAnsi="Simplified Arabic" w:cs="Simplified Arabic"/>
                  <w:b/>
                  <w:color w:val="444444"/>
                  <w:rtl/>
                </w:rPr>
                <w:t xml:space="preserve"> </w:t>
              </w:r>
            </w:hyperlink>
            <w:hyperlink r:id="rId17">
              <w:r>
                <w:rPr>
                  <w:rFonts w:ascii="Simplified Arabic" w:eastAsia="Simplified Arabic" w:hAnsi="Simplified Arabic" w:cs="Simplified Arabic"/>
                  <w:b/>
                  <w:color w:val="444444"/>
                  <w:rtl/>
                </w:rPr>
                <w:t>الكوفة</w:t>
              </w:r>
            </w:hyperlink>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اللغات الحية وتعليمها .</w:t>
            </w:r>
          </w:p>
        </w:tc>
      </w:tr>
    </w:tbl>
    <w:p w14:paraId="1EFD36C6" w14:textId="77777777" w:rsidR="004332A8" w:rsidRDefault="004332A8">
      <w:pPr>
        <w:shd w:val="clear" w:color="auto" w:fill="FFFFFF"/>
        <w:spacing w:after="200"/>
        <w:ind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55E61252" w14:textId="77777777">
        <w:trPr>
          <w:trHeight w:val="450"/>
          <w:jc w:val="right"/>
        </w:trPr>
        <w:tc>
          <w:tcPr>
            <w:tcW w:w="9642" w:type="dxa"/>
            <w:shd w:val="clear" w:color="auto" w:fill="DEEAF6"/>
          </w:tcPr>
          <w:p w14:paraId="732B0EDC"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4332A8" w14:paraId="692D4DBF" w14:textId="77777777">
        <w:trPr>
          <w:jc w:val="right"/>
        </w:trPr>
        <w:tc>
          <w:tcPr>
            <w:tcW w:w="9642" w:type="dxa"/>
          </w:tcPr>
          <w:p w14:paraId="7659AC20" w14:textId="77777777" w:rsidR="004332A8" w:rsidRDefault="00000000">
            <w:pPr>
              <w:shd w:val="clear" w:color="auto" w:fill="FFFFFF"/>
              <w:spacing w:after="300"/>
              <w:ind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0A0C77A0" w14:textId="77777777" w:rsidR="004332A8" w:rsidRDefault="004332A8">
      <w:pPr>
        <w:shd w:val="clear" w:color="auto" w:fill="FFFFFF"/>
        <w:spacing w:after="200"/>
        <w:ind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4902D68A" w14:textId="77777777">
        <w:trPr>
          <w:trHeight w:val="450"/>
          <w:jc w:val="right"/>
        </w:trPr>
        <w:tc>
          <w:tcPr>
            <w:tcW w:w="9642" w:type="dxa"/>
            <w:shd w:val="clear" w:color="auto" w:fill="DEEAF6"/>
          </w:tcPr>
          <w:p w14:paraId="1B55E36F"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4332A8" w14:paraId="1B0C3B12" w14:textId="77777777">
        <w:trPr>
          <w:jc w:val="right"/>
        </w:trPr>
        <w:tc>
          <w:tcPr>
            <w:tcW w:w="9642" w:type="dxa"/>
          </w:tcPr>
          <w:p w14:paraId="0CED5556" w14:textId="77777777" w:rsidR="004332A8" w:rsidRDefault="00000000">
            <w:pPr>
              <w:numPr>
                <w:ilvl w:val="1"/>
                <w:numId w:val="2"/>
              </w:numPr>
              <w:spacing w:before="8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8">
              <w:r>
                <w:rPr>
                  <w:rFonts w:ascii="Simplified Arabic" w:eastAsia="Simplified Arabic" w:hAnsi="Simplified Arabic" w:cs="Simplified Arabic"/>
                  <w:b/>
                  <w:color w:val="444444"/>
                  <w:rtl/>
                </w:rPr>
                <w:t>جامعة</w:t>
              </w:r>
            </w:hyperlink>
            <w:hyperlink r:id="rId19">
              <w:r>
                <w:rPr>
                  <w:rFonts w:ascii="Simplified Arabic" w:eastAsia="Simplified Arabic" w:hAnsi="Simplified Arabic" w:cs="Simplified Arabic"/>
                  <w:b/>
                  <w:color w:val="444444"/>
                  <w:rtl/>
                </w:rPr>
                <w:t xml:space="preserve"> </w:t>
              </w:r>
            </w:hyperlink>
            <w:hyperlink r:id="rId20">
              <w:r>
                <w:rPr>
                  <w:rFonts w:ascii="Simplified Arabic" w:eastAsia="Simplified Arabic" w:hAnsi="Simplified Arabic" w:cs="Simplified Arabic"/>
                  <w:b/>
                  <w:color w:val="444444"/>
                  <w:rtl/>
                </w:rPr>
                <w:t>الكوفة</w:t>
              </w:r>
            </w:hyperlink>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14:paraId="07EF789F" w14:textId="77777777" w:rsidR="004332A8"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14:paraId="08F31DF8" w14:textId="77777777" w:rsidR="004332A8"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14:paraId="71D15B07" w14:textId="77777777" w:rsidR="004332A8"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14:paraId="079E14A1" w14:textId="77777777" w:rsidR="004332A8"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14:paraId="568A2C58" w14:textId="77777777" w:rsidR="004332A8" w:rsidRDefault="00000000">
            <w:pPr>
              <w:numPr>
                <w:ilvl w:val="1"/>
                <w:numId w:val="2"/>
              </w:numPr>
              <w:spacing w:after="46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14:paraId="0DD40D3B" w14:textId="77777777" w:rsidR="004332A8" w:rsidRDefault="00000000">
            <w:pPr>
              <w:shd w:val="clear" w:color="auto" w:fill="FFFFFF"/>
              <w:spacing w:after="300"/>
              <w:ind w:hanging="2"/>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3F42E294" w14:textId="77777777" w:rsidR="004332A8" w:rsidRDefault="004332A8">
      <w:pPr>
        <w:shd w:val="clear" w:color="auto" w:fill="FFFFFF"/>
        <w:spacing w:after="200"/>
        <w:ind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52569F39" w14:textId="77777777">
        <w:trPr>
          <w:trHeight w:val="450"/>
          <w:jc w:val="right"/>
        </w:trPr>
        <w:tc>
          <w:tcPr>
            <w:tcW w:w="9642" w:type="dxa"/>
            <w:shd w:val="clear" w:color="auto" w:fill="DEEAF6"/>
          </w:tcPr>
          <w:p w14:paraId="03FB14B9"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الاعتماد البرامجي </w:t>
            </w:r>
          </w:p>
        </w:tc>
      </w:tr>
      <w:tr w:rsidR="004332A8" w14:paraId="5BD118C0" w14:textId="77777777">
        <w:trPr>
          <w:jc w:val="right"/>
        </w:trPr>
        <w:tc>
          <w:tcPr>
            <w:tcW w:w="9642" w:type="dxa"/>
          </w:tcPr>
          <w:p w14:paraId="60273961"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7FAF67C5" w14:textId="77777777" w:rsidR="004332A8" w:rsidRDefault="004332A8">
      <w:pPr>
        <w:shd w:val="clear" w:color="auto" w:fill="FFFFFF"/>
        <w:spacing w:after="200"/>
        <w:ind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623D25F7" w14:textId="77777777">
        <w:trPr>
          <w:trHeight w:val="450"/>
          <w:jc w:val="right"/>
        </w:trPr>
        <w:tc>
          <w:tcPr>
            <w:tcW w:w="9642" w:type="dxa"/>
            <w:shd w:val="clear" w:color="auto" w:fill="DEEAF6"/>
          </w:tcPr>
          <w:p w14:paraId="072CF199"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4332A8" w14:paraId="538603FE" w14:textId="77777777">
        <w:trPr>
          <w:jc w:val="right"/>
        </w:trPr>
        <w:tc>
          <w:tcPr>
            <w:tcW w:w="9642" w:type="dxa"/>
          </w:tcPr>
          <w:p w14:paraId="5EE65516"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455B1D76" w14:textId="77777777" w:rsidR="004332A8" w:rsidRDefault="004332A8">
            <w:pPr>
              <w:ind w:left="1" w:hanging="3"/>
              <w:jc w:val="left"/>
              <w:rPr>
                <w:rFonts w:ascii="Simplified Arabic" w:eastAsia="Simplified Arabic" w:hAnsi="Simplified Arabic" w:cs="Simplified Arabic"/>
                <w:sz w:val="28"/>
                <w:szCs w:val="28"/>
              </w:rPr>
            </w:pPr>
          </w:p>
        </w:tc>
      </w:tr>
    </w:tbl>
    <w:p w14:paraId="57541617" w14:textId="77777777" w:rsidR="004332A8" w:rsidRDefault="004332A8">
      <w:pPr>
        <w:shd w:val="clear" w:color="auto" w:fill="FFFFFF"/>
        <w:spacing w:after="200"/>
        <w:ind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4332A8" w14:paraId="6E42A707" w14:textId="77777777">
        <w:trPr>
          <w:trHeight w:val="450"/>
          <w:jc w:val="right"/>
        </w:trPr>
        <w:tc>
          <w:tcPr>
            <w:tcW w:w="9642" w:type="dxa"/>
            <w:gridSpan w:val="5"/>
            <w:shd w:val="clear" w:color="auto" w:fill="DEEAF6"/>
          </w:tcPr>
          <w:p w14:paraId="4FE062FF"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4332A8" w14:paraId="4680470E" w14:textId="77777777">
        <w:trPr>
          <w:trHeight w:val="450"/>
          <w:jc w:val="right"/>
        </w:trPr>
        <w:tc>
          <w:tcPr>
            <w:tcW w:w="2341" w:type="dxa"/>
            <w:shd w:val="clear" w:color="auto" w:fill="BDD6EE"/>
          </w:tcPr>
          <w:p w14:paraId="0E0EA1F2"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626771B1"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358176A8"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42B1DF53"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3CD15A41"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4332A8" w14:paraId="00B47B19" w14:textId="77777777">
        <w:trPr>
          <w:trHeight w:val="450"/>
          <w:jc w:val="right"/>
        </w:trPr>
        <w:tc>
          <w:tcPr>
            <w:tcW w:w="2341" w:type="dxa"/>
          </w:tcPr>
          <w:p w14:paraId="4232BCF3" w14:textId="77777777" w:rsidR="004332A8"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2F87A074"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01234462"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41030698" w14:textId="77777777" w:rsidR="004332A8" w:rsidRDefault="004332A8">
            <w:pPr>
              <w:ind w:left="1" w:hanging="3"/>
              <w:jc w:val="left"/>
              <w:rPr>
                <w:rFonts w:ascii="Simplified Arabic" w:eastAsia="Simplified Arabic" w:hAnsi="Simplified Arabic" w:cs="Simplified Arabic"/>
                <w:sz w:val="28"/>
                <w:szCs w:val="28"/>
              </w:rPr>
            </w:pPr>
          </w:p>
        </w:tc>
        <w:tc>
          <w:tcPr>
            <w:tcW w:w="1826" w:type="dxa"/>
          </w:tcPr>
          <w:p w14:paraId="2C20C864"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4332A8" w14:paraId="5DA63A12" w14:textId="77777777">
        <w:trPr>
          <w:trHeight w:val="450"/>
          <w:jc w:val="right"/>
        </w:trPr>
        <w:tc>
          <w:tcPr>
            <w:tcW w:w="2341" w:type="dxa"/>
          </w:tcPr>
          <w:p w14:paraId="26E32E99" w14:textId="77777777" w:rsidR="004332A8"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747F661E"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567D7DA1" w14:textId="77777777" w:rsidR="004332A8" w:rsidRDefault="004332A8">
            <w:pPr>
              <w:ind w:left="1" w:hanging="3"/>
              <w:jc w:val="left"/>
              <w:rPr>
                <w:rFonts w:ascii="Simplified Arabic" w:eastAsia="Simplified Arabic" w:hAnsi="Simplified Arabic" w:cs="Simplified Arabic"/>
                <w:sz w:val="28"/>
                <w:szCs w:val="28"/>
              </w:rPr>
            </w:pPr>
          </w:p>
        </w:tc>
        <w:tc>
          <w:tcPr>
            <w:tcW w:w="1825" w:type="dxa"/>
          </w:tcPr>
          <w:p w14:paraId="27495AF0" w14:textId="77777777" w:rsidR="004332A8" w:rsidRDefault="004332A8">
            <w:pPr>
              <w:ind w:left="1" w:hanging="3"/>
              <w:jc w:val="left"/>
              <w:rPr>
                <w:rFonts w:ascii="Simplified Arabic" w:eastAsia="Simplified Arabic" w:hAnsi="Simplified Arabic" w:cs="Simplified Arabic"/>
                <w:sz w:val="28"/>
                <w:szCs w:val="28"/>
              </w:rPr>
            </w:pPr>
          </w:p>
        </w:tc>
        <w:tc>
          <w:tcPr>
            <w:tcW w:w="1826" w:type="dxa"/>
          </w:tcPr>
          <w:p w14:paraId="44326DAC" w14:textId="77777777" w:rsidR="004332A8" w:rsidRDefault="004332A8">
            <w:pPr>
              <w:ind w:left="1" w:hanging="3"/>
              <w:jc w:val="left"/>
              <w:rPr>
                <w:rFonts w:ascii="Simplified Arabic" w:eastAsia="Simplified Arabic" w:hAnsi="Simplified Arabic" w:cs="Simplified Arabic"/>
                <w:sz w:val="28"/>
                <w:szCs w:val="28"/>
              </w:rPr>
            </w:pPr>
          </w:p>
        </w:tc>
      </w:tr>
      <w:tr w:rsidR="004332A8" w14:paraId="1A9092E6" w14:textId="77777777">
        <w:trPr>
          <w:trHeight w:val="450"/>
          <w:jc w:val="right"/>
        </w:trPr>
        <w:tc>
          <w:tcPr>
            <w:tcW w:w="2341" w:type="dxa"/>
          </w:tcPr>
          <w:p w14:paraId="4D0EB588" w14:textId="77777777" w:rsidR="004332A8"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4856F8F3"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4B995440" w14:textId="77777777" w:rsidR="004332A8" w:rsidRDefault="004332A8">
            <w:pPr>
              <w:ind w:left="1" w:hanging="3"/>
              <w:jc w:val="left"/>
              <w:rPr>
                <w:rFonts w:ascii="Simplified Arabic" w:eastAsia="Simplified Arabic" w:hAnsi="Simplified Arabic" w:cs="Simplified Arabic"/>
                <w:sz w:val="28"/>
                <w:szCs w:val="28"/>
              </w:rPr>
            </w:pPr>
          </w:p>
        </w:tc>
        <w:tc>
          <w:tcPr>
            <w:tcW w:w="1825" w:type="dxa"/>
          </w:tcPr>
          <w:p w14:paraId="5441EA26" w14:textId="77777777" w:rsidR="004332A8" w:rsidRDefault="004332A8">
            <w:pPr>
              <w:ind w:left="1" w:hanging="3"/>
              <w:jc w:val="left"/>
              <w:rPr>
                <w:rFonts w:ascii="Simplified Arabic" w:eastAsia="Simplified Arabic" w:hAnsi="Simplified Arabic" w:cs="Simplified Arabic"/>
                <w:sz w:val="28"/>
                <w:szCs w:val="28"/>
              </w:rPr>
            </w:pPr>
          </w:p>
        </w:tc>
        <w:tc>
          <w:tcPr>
            <w:tcW w:w="1826" w:type="dxa"/>
          </w:tcPr>
          <w:p w14:paraId="7FC097E8" w14:textId="77777777" w:rsidR="004332A8" w:rsidRDefault="004332A8">
            <w:pPr>
              <w:ind w:left="1" w:hanging="3"/>
              <w:jc w:val="left"/>
              <w:rPr>
                <w:rFonts w:ascii="Simplified Arabic" w:eastAsia="Simplified Arabic" w:hAnsi="Simplified Arabic" w:cs="Simplified Arabic"/>
                <w:sz w:val="28"/>
                <w:szCs w:val="28"/>
              </w:rPr>
            </w:pPr>
          </w:p>
        </w:tc>
      </w:tr>
      <w:tr w:rsidR="004332A8" w14:paraId="772DFCC2" w14:textId="77777777">
        <w:trPr>
          <w:trHeight w:val="450"/>
          <w:jc w:val="right"/>
        </w:trPr>
        <w:tc>
          <w:tcPr>
            <w:tcW w:w="2341" w:type="dxa"/>
          </w:tcPr>
          <w:p w14:paraId="37603F85"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0271B37A"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5EFF00D9" w14:textId="77777777" w:rsidR="004332A8" w:rsidRDefault="004332A8">
            <w:pPr>
              <w:ind w:left="1" w:hanging="3"/>
              <w:jc w:val="left"/>
              <w:rPr>
                <w:rFonts w:ascii="Simplified Arabic" w:eastAsia="Simplified Arabic" w:hAnsi="Simplified Arabic" w:cs="Simplified Arabic"/>
                <w:sz w:val="28"/>
                <w:szCs w:val="28"/>
              </w:rPr>
            </w:pPr>
          </w:p>
        </w:tc>
        <w:tc>
          <w:tcPr>
            <w:tcW w:w="1825" w:type="dxa"/>
          </w:tcPr>
          <w:p w14:paraId="77D06125" w14:textId="77777777" w:rsidR="004332A8" w:rsidRDefault="004332A8">
            <w:pPr>
              <w:ind w:left="1" w:hanging="3"/>
              <w:jc w:val="left"/>
              <w:rPr>
                <w:rFonts w:ascii="Simplified Arabic" w:eastAsia="Simplified Arabic" w:hAnsi="Simplified Arabic" w:cs="Simplified Arabic"/>
                <w:sz w:val="28"/>
                <w:szCs w:val="28"/>
              </w:rPr>
            </w:pPr>
          </w:p>
        </w:tc>
        <w:tc>
          <w:tcPr>
            <w:tcW w:w="1826" w:type="dxa"/>
          </w:tcPr>
          <w:p w14:paraId="102BB0E5" w14:textId="77777777" w:rsidR="004332A8" w:rsidRDefault="004332A8">
            <w:pPr>
              <w:ind w:left="1" w:hanging="3"/>
              <w:jc w:val="left"/>
              <w:rPr>
                <w:rFonts w:ascii="Simplified Arabic" w:eastAsia="Simplified Arabic" w:hAnsi="Simplified Arabic" w:cs="Simplified Arabic"/>
                <w:sz w:val="28"/>
                <w:szCs w:val="28"/>
              </w:rPr>
            </w:pPr>
          </w:p>
        </w:tc>
      </w:tr>
      <w:tr w:rsidR="004332A8" w14:paraId="00F49C5E" w14:textId="77777777">
        <w:trPr>
          <w:trHeight w:val="450"/>
          <w:jc w:val="right"/>
        </w:trPr>
        <w:tc>
          <w:tcPr>
            <w:tcW w:w="2341" w:type="dxa"/>
          </w:tcPr>
          <w:p w14:paraId="3A4687D4"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3ED5927A" w14:textId="77777777" w:rsidR="004332A8" w:rsidRDefault="004332A8">
            <w:pPr>
              <w:ind w:left="1" w:hanging="3"/>
              <w:jc w:val="left"/>
              <w:rPr>
                <w:rFonts w:ascii="Simplified Arabic" w:eastAsia="Simplified Arabic" w:hAnsi="Simplified Arabic" w:cs="Simplified Arabic"/>
                <w:sz w:val="28"/>
                <w:szCs w:val="28"/>
              </w:rPr>
            </w:pPr>
          </w:p>
        </w:tc>
        <w:tc>
          <w:tcPr>
            <w:tcW w:w="1825" w:type="dxa"/>
          </w:tcPr>
          <w:p w14:paraId="22613095" w14:textId="77777777" w:rsidR="004332A8" w:rsidRDefault="004332A8">
            <w:pPr>
              <w:ind w:left="1" w:hanging="3"/>
              <w:jc w:val="left"/>
              <w:rPr>
                <w:rFonts w:ascii="Simplified Arabic" w:eastAsia="Simplified Arabic" w:hAnsi="Simplified Arabic" w:cs="Simplified Arabic"/>
                <w:sz w:val="28"/>
                <w:szCs w:val="28"/>
              </w:rPr>
            </w:pPr>
          </w:p>
        </w:tc>
        <w:tc>
          <w:tcPr>
            <w:tcW w:w="1825" w:type="dxa"/>
          </w:tcPr>
          <w:p w14:paraId="05918AF1" w14:textId="77777777" w:rsidR="004332A8" w:rsidRDefault="004332A8">
            <w:pPr>
              <w:ind w:left="1" w:hanging="3"/>
              <w:jc w:val="left"/>
              <w:rPr>
                <w:rFonts w:ascii="Simplified Arabic" w:eastAsia="Simplified Arabic" w:hAnsi="Simplified Arabic" w:cs="Simplified Arabic"/>
                <w:sz w:val="28"/>
                <w:szCs w:val="28"/>
              </w:rPr>
            </w:pPr>
          </w:p>
        </w:tc>
        <w:tc>
          <w:tcPr>
            <w:tcW w:w="1826" w:type="dxa"/>
          </w:tcPr>
          <w:p w14:paraId="3B8BE59D" w14:textId="77777777" w:rsidR="004332A8" w:rsidRDefault="004332A8">
            <w:pPr>
              <w:ind w:left="1" w:hanging="3"/>
              <w:jc w:val="left"/>
              <w:rPr>
                <w:rFonts w:ascii="Simplified Arabic" w:eastAsia="Simplified Arabic" w:hAnsi="Simplified Arabic" w:cs="Simplified Arabic"/>
                <w:sz w:val="28"/>
                <w:szCs w:val="28"/>
              </w:rPr>
            </w:pPr>
          </w:p>
        </w:tc>
      </w:tr>
    </w:tbl>
    <w:p w14:paraId="431F7DF1" w14:textId="77777777" w:rsidR="004332A8" w:rsidRDefault="00000000">
      <w:pPr>
        <w:shd w:val="clear" w:color="auto" w:fill="FFFFFF"/>
        <w:spacing w:after="200"/>
        <w:ind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A2F5E72" w14:textId="77777777" w:rsidR="004332A8" w:rsidRDefault="004332A8">
      <w:pPr>
        <w:shd w:val="clear" w:color="auto" w:fill="FFFFFF"/>
        <w:spacing w:after="200"/>
        <w:ind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4332A8" w14:paraId="1C5E1A73" w14:textId="77777777">
        <w:trPr>
          <w:jc w:val="right"/>
        </w:trPr>
        <w:tc>
          <w:tcPr>
            <w:tcW w:w="9629" w:type="dxa"/>
            <w:gridSpan w:val="5"/>
            <w:shd w:val="clear" w:color="auto" w:fill="DEEAF6"/>
          </w:tcPr>
          <w:p w14:paraId="7646FCD3" w14:textId="77777777" w:rsidR="004332A8" w:rsidRDefault="00000000">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4332A8" w14:paraId="1461393E" w14:textId="77777777">
        <w:trPr>
          <w:jc w:val="right"/>
        </w:trPr>
        <w:tc>
          <w:tcPr>
            <w:tcW w:w="2159" w:type="dxa"/>
            <w:shd w:val="clear" w:color="auto" w:fill="BDD6EE"/>
          </w:tcPr>
          <w:p w14:paraId="6129618D" w14:textId="77777777" w:rsidR="004332A8"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0B904BC5" w14:textId="77777777" w:rsidR="004332A8"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39B78D79" w14:textId="77777777" w:rsidR="004332A8"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51BB2AAE" w14:textId="77777777" w:rsidR="004332A8" w:rsidRDefault="00000000">
            <w:pPr>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4332A8" w14:paraId="539E95BA" w14:textId="77777777">
        <w:trPr>
          <w:jc w:val="right"/>
        </w:trPr>
        <w:tc>
          <w:tcPr>
            <w:tcW w:w="2159" w:type="dxa"/>
            <w:shd w:val="clear" w:color="auto" w:fill="auto"/>
          </w:tcPr>
          <w:p w14:paraId="70DDC5CE" w14:textId="48CD9A36" w:rsidR="004332A8"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w:t>
            </w:r>
            <w:r w:rsidR="00BA182A">
              <w:rPr>
                <w:rFonts w:ascii="Simplified Arabic" w:eastAsia="Simplified Arabic" w:hAnsi="Simplified Arabic" w:cs="Simplified Arabic" w:hint="cs"/>
                <w:sz w:val="22"/>
                <w:szCs w:val="22"/>
                <w:rtl/>
              </w:rPr>
              <w:t xml:space="preserve">لثانية </w:t>
            </w:r>
          </w:p>
        </w:tc>
        <w:tc>
          <w:tcPr>
            <w:tcW w:w="1890" w:type="dxa"/>
            <w:shd w:val="clear" w:color="auto" w:fill="auto"/>
          </w:tcPr>
          <w:p w14:paraId="06FA5837" w14:textId="77777777" w:rsidR="004332A8" w:rsidRDefault="004332A8">
            <w:pPr>
              <w:ind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4D16EA81" w14:textId="58240138" w:rsidR="004332A8" w:rsidRDefault="00BA182A">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المحاسبة المتوسطة </w:t>
            </w:r>
          </w:p>
        </w:tc>
        <w:tc>
          <w:tcPr>
            <w:tcW w:w="990" w:type="dxa"/>
            <w:shd w:val="clear" w:color="auto" w:fill="FFFFFF"/>
          </w:tcPr>
          <w:p w14:paraId="032F3D5F" w14:textId="77777777" w:rsidR="004332A8" w:rsidRDefault="00000000">
            <w:pPr>
              <w:shd w:val="clear" w:color="auto" w:fill="FFFFFF"/>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46520535" w14:textId="77777777" w:rsidR="004332A8" w:rsidRDefault="00000000">
            <w:pPr>
              <w:shd w:val="clear" w:color="auto" w:fill="FFFFFF"/>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4332A8" w14:paraId="625A35BC" w14:textId="77777777">
        <w:trPr>
          <w:jc w:val="right"/>
        </w:trPr>
        <w:tc>
          <w:tcPr>
            <w:tcW w:w="2159" w:type="dxa"/>
          </w:tcPr>
          <w:p w14:paraId="05E2D864" w14:textId="77777777" w:rsidR="004332A8" w:rsidRDefault="004332A8">
            <w:pPr>
              <w:ind w:hanging="2"/>
              <w:jc w:val="left"/>
              <w:textDirection w:val="lrTb"/>
              <w:rPr>
                <w:rFonts w:ascii="Simplified Arabic" w:eastAsia="Simplified Arabic" w:hAnsi="Simplified Arabic" w:cs="Simplified Arabic"/>
                <w:sz w:val="22"/>
                <w:szCs w:val="22"/>
              </w:rPr>
            </w:pPr>
          </w:p>
        </w:tc>
        <w:tc>
          <w:tcPr>
            <w:tcW w:w="1890" w:type="dxa"/>
          </w:tcPr>
          <w:p w14:paraId="6A94234E" w14:textId="77777777" w:rsidR="004332A8" w:rsidRDefault="004332A8">
            <w:pPr>
              <w:ind w:hanging="2"/>
              <w:jc w:val="left"/>
              <w:textDirection w:val="lrTb"/>
              <w:rPr>
                <w:rFonts w:ascii="Simplified Arabic" w:eastAsia="Simplified Arabic" w:hAnsi="Simplified Arabic" w:cs="Simplified Arabic"/>
                <w:sz w:val="22"/>
                <w:szCs w:val="22"/>
              </w:rPr>
            </w:pPr>
          </w:p>
        </w:tc>
        <w:tc>
          <w:tcPr>
            <w:tcW w:w="2160" w:type="dxa"/>
          </w:tcPr>
          <w:p w14:paraId="501B6344" w14:textId="77777777" w:rsidR="004332A8" w:rsidRDefault="004332A8">
            <w:pPr>
              <w:ind w:hanging="2"/>
              <w:jc w:val="left"/>
              <w:textDirection w:val="lrTb"/>
              <w:rPr>
                <w:rFonts w:ascii="Simplified Arabic" w:eastAsia="Simplified Arabic" w:hAnsi="Simplified Arabic" w:cs="Simplified Arabic"/>
                <w:sz w:val="22"/>
                <w:szCs w:val="22"/>
              </w:rPr>
            </w:pPr>
          </w:p>
        </w:tc>
        <w:tc>
          <w:tcPr>
            <w:tcW w:w="990" w:type="dxa"/>
          </w:tcPr>
          <w:p w14:paraId="45BC122D" w14:textId="77777777" w:rsidR="004332A8" w:rsidRDefault="004332A8">
            <w:pPr>
              <w:ind w:hanging="2"/>
              <w:jc w:val="left"/>
              <w:textDirection w:val="lrTb"/>
              <w:rPr>
                <w:rFonts w:ascii="Simplified Arabic" w:eastAsia="Simplified Arabic" w:hAnsi="Simplified Arabic" w:cs="Simplified Arabic"/>
                <w:sz w:val="22"/>
                <w:szCs w:val="22"/>
              </w:rPr>
            </w:pPr>
          </w:p>
        </w:tc>
        <w:tc>
          <w:tcPr>
            <w:tcW w:w="2430" w:type="dxa"/>
          </w:tcPr>
          <w:p w14:paraId="5B122675" w14:textId="0FD04E03" w:rsidR="004332A8" w:rsidRDefault="00BA182A">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                3</w:t>
            </w:r>
          </w:p>
        </w:tc>
      </w:tr>
    </w:tbl>
    <w:p w14:paraId="39CC6854" w14:textId="77777777" w:rsidR="004332A8" w:rsidRDefault="004332A8">
      <w:pPr>
        <w:shd w:val="clear" w:color="auto" w:fill="FFFFFF"/>
        <w:spacing w:after="200"/>
        <w:ind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4332A8" w14:paraId="1DB37BEC" w14:textId="77777777">
        <w:trPr>
          <w:jc w:val="right"/>
        </w:trPr>
        <w:tc>
          <w:tcPr>
            <w:tcW w:w="9615" w:type="dxa"/>
            <w:gridSpan w:val="2"/>
            <w:shd w:val="clear" w:color="auto" w:fill="DEEAF6"/>
          </w:tcPr>
          <w:p w14:paraId="71CB4218" w14:textId="77777777" w:rsidR="004332A8" w:rsidRDefault="00000000">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4332A8" w14:paraId="36EE27BD" w14:textId="77777777">
        <w:trPr>
          <w:jc w:val="right"/>
        </w:trPr>
        <w:tc>
          <w:tcPr>
            <w:tcW w:w="9615" w:type="dxa"/>
            <w:gridSpan w:val="2"/>
            <w:shd w:val="clear" w:color="auto" w:fill="BDD6EE"/>
          </w:tcPr>
          <w:p w14:paraId="09A5C11D"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4332A8" w14:paraId="32460D36" w14:textId="77777777">
        <w:trPr>
          <w:jc w:val="right"/>
        </w:trPr>
        <w:tc>
          <w:tcPr>
            <w:tcW w:w="3615" w:type="dxa"/>
          </w:tcPr>
          <w:p w14:paraId="39EA985B" w14:textId="77777777" w:rsidR="004332A8" w:rsidRDefault="0016421D" w:rsidP="009663A4">
            <w:pPr>
              <w:pStyle w:val="a9"/>
              <w:numPr>
                <w:ilvl w:val="0"/>
                <w:numId w:val="11"/>
              </w:numPr>
              <w:ind w:leftChars="0" w:right="620" w:firstLineChars="0"/>
              <w:jc w:val="both"/>
              <w:rPr>
                <w:rFonts w:ascii="Sakkal Majalla" w:eastAsia="Sakkal Majalla" w:hAnsi="Sakkal Majalla" w:cs="Sakkal Majalla"/>
              </w:rPr>
            </w:pPr>
            <w:r>
              <w:rPr>
                <w:rFonts w:ascii="Sakkal Majalla" w:eastAsia="Sakkal Majalla" w:hAnsi="Sakkal Majalla" w:cs="Sakkal Majalla" w:hint="cs"/>
                <w:rtl/>
              </w:rPr>
              <w:t xml:space="preserve">تقديم وتفسير لاطار النظري للمحاسبة المالية </w:t>
            </w:r>
          </w:p>
          <w:p w14:paraId="1BE364EC" w14:textId="77777777" w:rsidR="0016421D" w:rsidRDefault="0016421D" w:rsidP="009663A4">
            <w:pPr>
              <w:pStyle w:val="a9"/>
              <w:numPr>
                <w:ilvl w:val="0"/>
                <w:numId w:val="11"/>
              </w:numPr>
              <w:ind w:leftChars="0" w:right="620" w:firstLineChars="0"/>
              <w:jc w:val="both"/>
              <w:rPr>
                <w:rFonts w:ascii="Sakkal Majalla" w:eastAsia="Sakkal Majalla" w:hAnsi="Sakkal Majalla" w:cs="Sakkal Majalla"/>
              </w:rPr>
            </w:pPr>
            <w:r>
              <w:rPr>
                <w:rFonts w:ascii="Sakkal Majalla" w:eastAsia="Sakkal Majalla" w:hAnsi="Sakkal Majalla" w:cs="Sakkal Majalla" w:hint="cs"/>
                <w:rtl/>
              </w:rPr>
              <w:t>اكساب الطالب القدرة على فهم واستخدام ادوا المحاسبة المالية</w:t>
            </w:r>
          </w:p>
          <w:p w14:paraId="69774BF5" w14:textId="0AECE312" w:rsidR="0016421D" w:rsidRPr="009663A4" w:rsidRDefault="0016421D" w:rsidP="009663A4">
            <w:pPr>
              <w:pStyle w:val="a9"/>
              <w:numPr>
                <w:ilvl w:val="0"/>
                <w:numId w:val="11"/>
              </w:numPr>
              <w:ind w:leftChars="0" w:right="620" w:firstLineChars="0"/>
              <w:jc w:val="both"/>
              <w:rPr>
                <w:rFonts w:ascii="Sakkal Majalla" w:eastAsia="Sakkal Majalla" w:hAnsi="Sakkal Majalla" w:cs="Sakkal Majalla"/>
              </w:rPr>
            </w:pPr>
            <w:r>
              <w:rPr>
                <w:rFonts w:ascii="Sakkal Majalla" w:eastAsia="Sakkal Majalla" w:hAnsi="Sakkal Majalla" w:cs="Sakkal Majalla" w:hint="cs"/>
                <w:rtl/>
              </w:rPr>
              <w:lastRenderedPageBreak/>
              <w:t xml:space="preserve">استخدام النهج العلمي في حل المشكلات المحاسبية </w:t>
            </w:r>
          </w:p>
        </w:tc>
        <w:tc>
          <w:tcPr>
            <w:tcW w:w="6000" w:type="dxa"/>
          </w:tcPr>
          <w:p w14:paraId="20A9EF17" w14:textId="77777777" w:rsidR="004332A8" w:rsidRDefault="004332A8">
            <w:pPr>
              <w:ind w:hanging="2"/>
              <w:jc w:val="left"/>
              <w:rPr>
                <w:rFonts w:ascii="Simplified Arabic" w:eastAsia="Simplified Arabic" w:hAnsi="Simplified Arabic" w:cs="Simplified Arabic"/>
                <w:sz w:val="22"/>
                <w:szCs w:val="22"/>
              </w:rPr>
            </w:pPr>
          </w:p>
        </w:tc>
      </w:tr>
      <w:tr w:rsidR="004332A8" w14:paraId="7235AF5F" w14:textId="77777777">
        <w:trPr>
          <w:jc w:val="right"/>
        </w:trPr>
        <w:tc>
          <w:tcPr>
            <w:tcW w:w="9615" w:type="dxa"/>
            <w:gridSpan w:val="2"/>
            <w:shd w:val="clear" w:color="auto" w:fill="BDD6EE"/>
          </w:tcPr>
          <w:p w14:paraId="4475B1E0"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4332A8" w14:paraId="6D4CD4BF" w14:textId="77777777">
        <w:trPr>
          <w:jc w:val="right"/>
        </w:trPr>
        <w:tc>
          <w:tcPr>
            <w:tcW w:w="3615" w:type="dxa"/>
          </w:tcPr>
          <w:p w14:paraId="3F138189" w14:textId="77777777" w:rsidR="004332A8" w:rsidRDefault="0016421D" w:rsidP="0016421D">
            <w:pPr>
              <w:pStyle w:val="a9"/>
              <w:numPr>
                <w:ilvl w:val="0"/>
                <w:numId w:val="12"/>
              </w:numPr>
              <w:ind w:leftChars="0" w:firstLineChars="0"/>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التفكير التقدمي </w:t>
            </w:r>
          </w:p>
          <w:p w14:paraId="505CB1A7" w14:textId="77777777" w:rsidR="0016421D" w:rsidRDefault="0016421D" w:rsidP="0016421D">
            <w:pPr>
              <w:pStyle w:val="a9"/>
              <w:numPr>
                <w:ilvl w:val="0"/>
                <w:numId w:val="12"/>
              </w:numPr>
              <w:ind w:leftChars="0" w:firstLineChars="0"/>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القدرة على التحليل والاستنتاج </w:t>
            </w:r>
          </w:p>
          <w:p w14:paraId="1095B6EA" w14:textId="224F50C1" w:rsidR="0016421D" w:rsidRPr="0016421D" w:rsidRDefault="0016421D" w:rsidP="0016421D">
            <w:pPr>
              <w:pStyle w:val="a9"/>
              <w:numPr>
                <w:ilvl w:val="0"/>
                <w:numId w:val="12"/>
              </w:numPr>
              <w:ind w:leftChars="0" w:firstLineChars="0"/>
              <w:jc w:val="left"/>
              <w:rPr>
                <w:rFonts w:ascii="Simplified Arabic" w:eastAsia="Simplified Arabic" w:hAnsi="Simplified Arabic" w:cs="Simplified Arabic"/>
              </w:rPr>
            </w:pPr>
            <w:r>
              <w:rPr>
                <w:rFonts w:ascii="Simplified Arabic" w:eastAsia="Simplified Arabic" w:hAnsi="Simplified Arabic" w:cs="Simplified Arabic" w:hint="cs"/>
                <w:rtl/>
              </w:rPr>
              <w:t>المشاركة الفعالة في حل المشكلات المحاسبية</w:t>
            </w:r>
          </w:p>
        </w:tc>
        <w:tc>
          <w:tcPr>
            <w:tcW w:w="6000" w:type="dxa"/>
          </w:tcPr>
          <w:p w14:paraId="5A96FBF5" w14:textId="77777777" w:rsidR="004332A8" w:rsidRDefault="004332A8">
            <w:pPr>
              <w:ind w:hanging="2"/>
              <w:jc w:val="left"/>
            </w:pPr>
          </w:p>
        </w:tc>
      </w:tr>
      <w:tr w:rsidR="004332A8" w14:paraId="45C40343" w14:textId="77777777">
        <w:trPr>
          <w:jc w:val="right"/>
        </w:trPr>
        <w:tc>
          <w:tcPr>
            <w:tcW w:w="3615" w:type="dxa"/>
          </w:tcPr>
          <w:p w14:paraId="378A8F0F" w14:textId="77777777" w:rsidR="004332A8" w:rsidRDefault="004332A8">
            <w:pPr>
              <w:ind w:hanging="2"/>
              <w:jc w:val="left"/>
              <w:rPr>
                <w:rFonts w:ascii="Simplified Arabic" w:eastAsia="Simplified Arabic" w:hAnsi="Simplified Arabic" w:cs="Simplified Arabic"/>
                <w:sz w:val="22"/>
                <w:szCs w:val="22"/>
              </w:rPr>
            </w:pPr>
          </w:p>
        </w:tc>
        <w:tc>
          <w:tcPr>
            <w:tcW w:w="6000" w:type="dxa"/>
          </w:tcPr>
          <w:p w14:paraId="599F0D09" w14:textId="77777777" w:rsidR="004332A8" w:rsidRDefault="004332A8">
            <w:pPr>
              <w:ind w:hanging="2"/>
              <w:jc w:val="left"/>
            </w:pPr>
          </w:p>
        </w:tc>
      </w:tr>
      <w:tr w:rsidR="004332A8" w14:paraId="11DB6B14" w14:textId="77777777">
        <w:trPr>
          <w:jc w:val="right"/>
        </w:trPr>
        <w:tc>
          <w:tcPr>
            <w:tcW w:w="9615" w:type="dxa"/>
            <w:gridSpan w:val="2"/>
            <w:shd w:val="clear" w:color="auto" w:fill="BDD6EE"/>
          </w:tcPr>
          <w:p w14:paraId="0BBDF7E3" w14:textId="77777777" w:rsidR="004332A8"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4332A8" w14:paraId="4F98DD04" w14:textId="77777777">
        <w:trPr>
          <w:jc w:val="right"/>
        </w:trPr>
        <w:tc>
          <w:tcPr>
            <w:tcW w:w="3615" w:type="dxa"/>
          </w:tcPr>
          <w:p w14:paraId="29A786CE" w14:textId="77777777" w:rsidR="004332A8" w:rsidRDefault="00000000">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1AEB4A94" w14:textId="77777777" w:rsidR="004332A8" w:rsidRDefault="004332A8">
            <w:pPr>
              <w:ind w:hanging="2"/>
              <w:jc w:val="left"/>
            </w:pPr>
          </w:p>
        </w:tc>
      </w:tr>
      <w:tr w:rsidR="004332A8" w14:paraId="7F57418F" w14:textId="77777777">
        <w:trPr>
          <w:jc w:val="right"/>
        </w:trPr>
        <w:tc>
          <w:tcPr>
            <w:tcW w:w="3615" w:type="dxa"/>
          </w:tcPr>
          <w:p w14:paraId="3663C6B5" w14:textId="291F6353" w:rsidR="004332A8" w:rsidRDefault="0016421D">
            <w:pPr>
              <w:spacing w:line="276" w:lineRule="auto"/>
              <w:ind w:right="620" w:hanging="2"/>
              <w:jc w:val="both"/>
              <w:rPr>
                <w:sz w:val="18"/>
                <w:szCs w:val="18"/>
              </w:rPr>
            </w:pPr>
            <w:r>
              <w:rPr>
                <w:rFonts w:ascii="Simplified Arabic" w:eastAsia="Simplified Arabic" w:hAnsi="Simplified Arabic" w:cs="Simplified Arabic" w:hint="cs"/>
                <w:b/>
                <w:color w:val="333333"/>
                <w:sz w:val="18"/>
                <w:szCs w:val="18"/>
                <w:shd w:val="clear" w:color="auto" w:fill="F9F9F9"/>
                <w:rtl/>
              </w:rPr>
              <w:t xml:space="preserve">توسيع مدارك الطالب في كيفية اجراء المعالجات المحاسبية والتسويات الجردية في نهاية الفترة المالية </w:t>
            </w:r>
          </w:p>
        </w:tc>
        <w:tc>
          <w:tcPr>
            <w:tcW w:w="6000" w:type="dxa"/>
          </w:tcPr>
          <w:p w14:paraId="2CCAE8F1" w14:textId="77777777" w:rsidR="004332A8" w:rsidRDefault="004332A8">
            <w:pPr>
              <w:ind w:hanging="2"/>
              <w:jc w:val="left"/>
            </w:pPr>
          </w:p>
        </w:tc>
      </w:tr>
    </w:tbl>
    <w:p w14:paraId="517B0D40" w14:textId="77777777" w:rsidR="004332A8" w:rsidRDefault="004332A8">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4B7B8E4E" w14:textId="77777777">
        <w:trPr>
          <w:trHeight w:val="450"/>
          <w:jc w:val="right"/>
        </w:trPr>
        <w:tc>
          <w:tcPr>
            <w:tcW w:w="9642" w:type="dxa"/>
            <w:shd w:val="clear" w:color="auto" w:fill="DEEAF6"/>
          </w:tcPr>
          <w:p w14:paraId="78B8254A"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4332A8" w14:paraId="3E6DB6B1" w14:textId="77777777">
        <w:trPr>
          <w:jc w:val="right"/>
        </w:trPr>
        <w:tc>
          <w:tcPr>
            <w:tcW w:w="9642" w:type="dxa"/>
          </w:tcPr>
          <w:p w14:paraId="6E526D97" w14:textId="77777777" w:rsidR="004332A8" w:rsidRDefault="00A07606" w:rsidP="00A07606">
            <w:pPr>
              <w:pStyle w:val="a9"/>
              <w:numPr>
                <w:ilvl w:val="0"/>
                <w:numId w:val="13"/>
              </w:numPr>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شرح المادة العلمية </w:t>
            </w:r>
            <w:r w:rsidR="007D63E2">
              <w:rPr>
                <w:rFonts w:ascii="Sakkal Majalla" w:eastAsia="Sakkal Majalla" w:hAnsi="Sakkal Majalla" w:cs="Sakkal Majalla" w:hint="cs"/>
                <w:sz w:val="28"/>
                <w:szCs w:val="28"/>
                <w:rtl/>
              </w:rPr>
              <w:t>من خلال طرح الجانب النظري وتفكيك عبارته</w:t>
            </w:r>
          </w:p>
          <w:p w14:paraId="40C7D3EC" w14:textId="4D19C9E5" w:rsidR="007D63E2" w:rsidRDefault="007D63E2" w:rsidP="00A07606">
            <w:pPr>
              <w:pStyle w:val="a9"/>
              <w:numPr>
                <w:ilvl w:val="0"/>
                <w:numId w:val="13"/>
              </w:numPr>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حل التمارين من خلال المشركة الفعالة </w:t>
            </w:r>
          </w:p>
          <w:p w14:paraId="7254E8A3" w14:textId="6E67B78B" w:rsidR="007D63E2" w:rsidRPr="00A07606" w:rsidRDefault="007D63E2" w:rsidP="00A07606">
            <w:pPr>
              <w:pStyle w:val="a9"/>
              <w:numPr>
                <w:ilvl w:val="0"/>
                <w:numId w:val="13"/>
              </w:numPr>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المشاركة الفعالة في حل المشكلات المحاسبية </w:t>
            </w:r>
          </w:p>
        </w:tc>
      </w:tr>
    </w:tbl>
    <w:p w14:paraId="12067959" w14:textId="77777777" w:rsidR="004332A8" w:rsidRDefault="004332A8">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074FB224" w14:textId="77777777">
        <w:trPr>
          <w:trHeight w:val="450"/>
          <w:jc w:val="right"/>
        </w:trPr>
        <w:tc>
          <w:tcPr>
            <w:tcW w:w="9642" w:type="dxa"/>
            <w:shd w:val="clear" w:color="auto" w:fill="DEEAF6"/>
          </w:tcPr>
          <w:p w14:paraId="1D6A0507"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4332A8" w14:paraId="02ABEE7A"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771C554" w14:textId="77777777" w:rsidR="004332A8" w:rsidRDefault="00000000">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14:paraId="18E87253" w14:textId="77777777" w:rsidR="004332A8" w:rsidRDefault="004332A8">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4332A8" w14:paraId="677A7E48" w14:textId="77777777">
        <w:trPr>
          <w:jc w:val="right"/>
        </w:trPr>
        <w:tc>
          <w:tcPr>
            <w:tcW w:w="9639" w:type="dxa"/>
            <w:gridSpan w:val="7"/>
            <w:shd w:val="clear" w:color="auto" w:fill="DEEAF6"/>
          </w:tcPr>
          <w:p w14:paraId="28768FE1"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4332A8" w14:paraId="28392A43" w14:textId="77777777">
        <w:trPr>
          <w:jc w:val="right"/>
        </w:trPr>
        <w:tc>
          <w:tcPr>
            <w:tcW w:w="9639" w:type="dxa"/>
            <w:gridSpan w:val="7"/>
            <w:shd w:val="clear" w:color="auto" w:fill="DEEAF6"/>
          </w:tcPr>
          <w:p w14:paraId="614B7E4D"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4332A8" w14:paraId="02C7BBC0" w14:textId="77777777">
        <w:trPr>
          <w:cantSplit/>
          <w:trHeight w:val="180"/>
          <w:jc w:val="right"/>
        </w:trPr>
        <w:tc>
          <w:tcPr>
            <w:tcW w:w="2633" w:type="dxa"/>
            <w:vMerge w:val="restart"/>
            <w:shd w:val="clear" w:color="auto" w:fill="BDD6EE"/>
          </w:tcPr>
          <w:p w14:paraId="34172176"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lastRenderedPageBreak/>
              <w:t xml:space="preserve">الرتبة العلمية </w:t>
            </w:r>
          </w:p>
        </w:tc>
        <w:tc>
          <w:tcPr>
            <w:tcW w:w="1932" w:type="dxa"/>
            <w:gridSpan w:val="2"/>
            <w:shd w:val="clear" w:color="auto" w:fill="BDD6EE"/>
          </w:tcPr>
          <w:p w14:paraId="766B6C87"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122F6DE2"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40972DE0"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4332A8" w14:paraId="755730E3" w14:textId="77777777">
        <w:trPr>
          <w:cantSplit/>
          <w:trHeight w:val="261"/>
          <w:jc w:val="right"/>
        </w:trPr>
        <w:tc>
          <w:tcPr>
            <w:tcW w:w="2633" w:type="dxa"/>
            <w:vMerge/>
            <w:shd w:val="clear" w:color="auto" w:fill="BDD6EE"/>
          </w:tcPr>
          <w:p w14:paraId="437A7244" w14:textId="77777777" w:rsidR="004332A8" w:rsidRDefault="004332A8">
            <w:pPr>
              <w:widowControl w:val="0"/>
              <w:pBdr>
                <w:top w:val="nil"/>
                <w:left w:val="nil"/>
                <w:bottom w:val="nil"/>
                <w:right w:val="nil"/>
                <w:between w:val="nil"/>
              </w:pBdr>
              <w:spacing w:line="276" w:lineRule="auto"/>
              <w:ind w:hanging="2"/>
              <w:jc w:val="left"/>
              <w:rPr>
                <w:rFonts w:ascii="Simplified Arabic" w:eastAsia="Simplified Arabic" w:hAnsi="Simplified Arabic" w:cs="Simplified Arabic"/>
              </w:rPr>
            </w:pPr>
          </w:p>
        </w:tc>
        <w:tc>
          <w:tcPr>
            <w:tcW w:w="882" w:type="dxa"/>
          </w:tcPr>
          <w:p w14:paraId="4B7E796A"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4E04B8C4"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26310834" w14:textId="77777777" w:rsidR="004332A8" w:rsidRDefault="004332A8">
            <w:pPr>
              <w:spacing w:after="200"/>
              <w:ind w:hanging="2"/>
              <w:jc w:val="left"/>
              <w:rPr>
                <w:rFonts w:ascii="Simplified Arabic" w:eastAsia="Simplified Arabic" w:hAnsi="Simplified Arabic" w:cs="Simplified Arabic"/>
              </w:rPr>
            </w:pPr>
          </w:p>
        </w:tc>
        <w:tc>
          <w:tcPr>
            <w:tcW w:w="1449" w:type="dxa"/>
          </w:tcPr>
          <w:p w14:paraId="421473EE"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25B03E6A"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4332A8" w14:paraId="005F2FA9" w14:textId="77777777">
        <w:trPr>
          <w:trHeight w:val="261"/>
          <w:jc w:val="right"/>
        </w:trPr>
        <w:tc>
          <w:tcPr>
            <w:tcW w:w="2633" w:type="dxa"/>
          </w:tcPr>
          <w:p w14:paraId="2CFB6023" w14:textId="5AFA66A4" w:rsidR="004332A8" w:rsidRDefault="00394EC2">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مدرس مساعد </w:t>
            </w:r>
          </w:p>
        </w:tc>
        <w:tc>
          <w:tcPr>
            <w:tcW w:w="882" w:type="dxa"/>
          </w:tcPr>
          <w:p w14:paraId="42A3F94E" w14:textId="3A07B7B1" w:rsidR="004332A8" w:rsidRDefault="00394EC2">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محاسبة </w:t>
            </w:r>
          </w:p>
        </w:tc>
        <w:tc>
          <w:tcPr>
            <w:tcW w:w="1050" w:type="dxa"/>
          </w:tcPr>
          <w:p w14:paraId="279FEFF7" w14:textId="054A7B07" w:rsidR="004332A8" w:rsidRDefault="00B96E12">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محاسبة </w:t>
            </w:r>
          </w:p>
        </w:tc>
        <w:tc>
          <w:tcPr>
            <w:tcW w:w="1253" w:type="dxa"/>
          </w:tcPr>
          <w:p w14:paraId="3DC5AD46" w14:textId="77777777" w:rsidR="004332A8" w:rsidRDefault="004332A8">
            <w:pPr>
              <w:spacing w:after="200"/>
              <w:ind w:hanging="2"/>
              <w:jc w:val="left"/>
              <w:rPr>
                <w:rFonts w:ascii="Simplified Arabic" w:eastAsia="Simplified Arabic" w:hAnsi="Simplified Arabic" w:cs="Simplified Arabic"/>
              </w:rPr>
            </w:pPr>
          </w:p>
        </w:tc>
        <w:tc>
          <w:tcPr>
            <w:tcW w:w="922" w:type="dxa"/>
          </w:tcPr>
          <w:p w14:paraId="63952866" w14:textId="77777777" w:rsidR="004332A8" w:rsidRDefault="004332A8">
            <w:pPr>
              <w:spacing w:after="200"/>
              <w:ind w:hanging="2"/>
              <w:jc w:val="left"/>
              <w:rPr>
                <w:rFonts w:ascii="Simplified Arabic" w:eastAsia="Simplified Arabic" w:hAnsi="Simplified Arabic" w:cs="Simplified Arabic"/>
              </w:rPr>
            </w:pPr>
          </w:p>
        </w:tc>
        <w:tc>
          <w:tcPr>
            <w:tcW w:w="1449" w:type="dxa"/>
          </w:tcPr>
          <w:p w14:paraId="6C3BC651" w14:textId="77777777" w:rsidR="004332A8"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4C33F588" w14:textId="77777777" w:rsidR="004332A8" w:rsidRDefault="004332A8">
            <w:pPr>
              <w:spacing w:after="200"/>
              <w:ind w:hanging="2"/>
              <w:jc w:val="left"/>
              <w:rPr>
                <w:rFonts w:ascii="Simplified Arabic" w:eastAsia="Simplified Arabic" w:hAnsi="Simplified Arabic" w:cs="Simplified Arabic"/>
              </w:rPr>
            </w:pPr>
          </w:p>
        </w:tc>
      </w:tr>
    </w:tbl>
    <w:p w14:paraId="5EB42449" w14:textId="77777777" w:rsidR="004332A8" w:rsidRDefault="004332A8">
      <w:pPr>
        <w:shd w:val="clear" w:color="auto" w:fill="FFFFFF"/>
        <w:ind w:left="1" w:hanging="3"/>
        <w:jc w:val="left"/>
        <w:rPr>
          <w:rFonts w:ascii="Simplified Arabic" w:eastAsia="Simplified Arabic" w:hAnsi="Simplified Arabic" w:cs="Simplified Arabic"/>
          <w:sz w:val="28"/>
          <w:szCs w:val="28"/>
        </w:rPr>
      </w:pPr>
    </w:p>
    <w:p w14:paraId="3FE0DFB6" w14:textId="77777777" w:rsidR="004332A8" w:rsidRDefault="004332A8">
      <w:pPr>
        <w:shd w:val="clear" w:color="auto" w:fill="FFFFFF"/>
        <w:ind w:left="1" w:hanging="3"/>
        <w:jc w:val="left"/>
        <w:rPr>
          <w:rFonts w:ascii="Simplified Arabic" w:eastAsia="Simplified Arabic" w:hAnsi="Simplified Arabic" w:cs="Simplified Arabic"/>
          <w:sz w:val="28"/>
          <w:szCs w:val="28"/>
        </w:rPr>
      </w:pPr>
    </w:p>
    <w:p w14:paraId="30F30D27" w14:textId="77777777" w:rsidR="004332A8" w:rsidRDefault="004332A8">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4332A8" w14:paraId="494A820E" w14:textId="77777777">
        <w:trPr>
          <w:jc w:val="right"/>
        </w:trPr>
        <w:tc>
          <w:tcPr>
            <w:tcW w:w="9734" w:type="dxa"/>
            <w:shd w:val="clear" w:color="auto" w:fill="DEEAF6"/>
          </w:tcPr>
          <w:p w14:paraId="774C684E" w14:textId="77777777" w:rsidR="004332A8"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4332A8" w14:paraId="32355B15" w14:textId="77777777">
        <w:trPr>
          <w:jc w:val="right"/>
        </w:trPr>
        <w:tc>
          <w:tcPr>
            <w:tcW w:w="9734" w:type="dxa"/>
            <w:shd w:val="clear" w:color="auto" w:fill="BDD6EE"/>
          </w:tcPr>
          <w:p w14:paraId="4A6C2788" w14:textId="77777777" w:rsidR="004332A8"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4332A8" w14:paraId="0343B5A2" w14:textId="77777777">
        <w:trPr>
          <w:jc w:val="right"/>
        </w:trPr>
        <w:tc>
          <w:tcPr>
            <w:tcW w:w="9734" w:type="dxa"/>
          </w:tcPr>
          <w:p w14:paraId="43F403D4" w14:textId="77777777" w:rsidR="004332A8" w:rsidRDefault="004332A8">
            <w:pPr>
              <w:ind w:hanging="2"/>
              <w:jc w:val="left"/>
              <w:rPr>
                <w:rFonts w:ascii="Simplified Arabic" w:eastAsia="Simplified Arabic" w:hAnsi="Simplified Arabic" w:cs="Simplified Arabic"/>
                <w:sz w:val="24"/>
                <w:szCs w:val="24"/>
              </w:rPr>
            </w:pPr>
          </w:p>
        </w:tc>
      </w:tr>
      <w:tr w:rsidR="004332A8" w14:paraId="0DD2C728" w14:textId="77777777">
        <w:trPr>
          <w:jc w:val="right"/>
        </w:trPr>
        <w:tc>
          <w:tcPr>
            <w:tcW w:w="9734" w:type="dxa"/>
            <w:shd w:val="clear" w:color="auto" w:fill="BDD6EE"/>
          </w:tcPr>
          <w:p w14:paraId="579BC49E" w14:textId="77777777" w:rsidR="004332A8"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4332A8" w14:paraId="2936D5AF" w14:textId="77777777">
        <w:trPr>
          <w:jc w:val="right"/>
        </w:trPr>
        <w:tc>
          <w:tcPr>
            <w:tcW w:w="9734" w:type="dxa"/>
          </w:tcPr>
          <w:p w14:paraId="6A2F0745" w14:textId="77777777" w:rsidR="004332A8" w:rsidRDefault="004332A8">
            <w:pPr>
              <w:ind w:hanging="2"/>
              <w:jc w:val="left"/>
              <w:rPr>
                <w:rFonts w:ascii="Simplified Arabic" w:eastAsia="Simplified Arabic" w:hAnsi="Simplified Arabic" w:cs="Simplified Arabic"/>
                <w:sz w:val="24"/>
                <w:szCs w:val="24"/>
              </w:rPr>
            </w:pPr>
          </w:p>
        </w:tc>
      </w:tr>
    </w:tbl>
    <w:p w14:paraId="37B05877" w14:textId="77777777" w:rsidR="004332A8" w:rsidRDefault="004332A8">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15CFECE3" w14:textId="77777777">
        <w:trPr>
          <w:trHeight w:val="450"/>
          <w:jc w:val="right"/>
        </w:trPr>
        <w:tc>
          <w:tcPr>
            <w:tcW w:w="9642" w:type="dxa"/>
            <w:shd w:val="clear" w:color="auto" w:fill="DEEAF6"/>
          </w:tcPr>
          <w:p w14:paraId="033EA86C"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4332A8" w14:paraId="2020499B" w14:textId="77777777">
        <w:trPr>
          <w:jc w:val="right"/>
        </w:trPr>
        <w:tc>
          <w:tcPr>
            <w:tcW w:w="9642" w:type="dxa"/>
          </w:tcPr>
          <w:p w14:paraId="64BF760A" w14:textId="77777777" w:rsidR="004332A8" w:rsidRDefault="004332A8">
            <w:pPr>
              <w:ind w:left="1" w:hanging="3"/>
              <w:jc w:val="left"/>
              <w:rPr>
                <w:rFonts w:ascii="Simplified Arabic" w:eastAsia="Simplified Arabic" w:hAnsi="Simplified Arabic" w:cs="Simplified Arabic"/>
                <w:sz w:val="28"/>
                <w:szCs w:val="28"/>
              </w:rPr>
            </w:pPr>
          </w:p>
        </w:tc>
      </w:tr>
    </w:tbl>
    <w:p w14:paraId="11B48F56" w14:textId="77777777" w:rsidR="004332A8" w:rsidRDefault="004332A8">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4332A8" w14:paraId="2503AA09" w14:textId="77777777">
        <w:trPr>
          <w:trHeight w:val="450"/>
          <w:jc w:val="right"/>
        </w:trPr>
        <w:tc>
          <w:tcPr>
            <w:tcW w:w="9642" w:type="dxa"/>
            <w:shd w:val="clear" w:color="auto" w:fill="DEEAF6"/>
          </w:tcPr>
          <w:p w14:paraId="56EB896B" w14:textId="77777777" w:rsidR="004332A8"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4332A8" w14:paraId="52C29330" w14:textId="77777777">
        <w:trPr>
          <w:jc w:val="right"/>
        </w:trPr>
        <w:tc>
          <w:tcPr>
            <w:tcW w:w="9642" w:type="dxa"/>
          </w:tcPr>
          <w:p w14:paraId="21D56B63" w14:textId="3333E4D9" w:rsidR="004332A8" w:rsidRDefault="00000000" w:rsidP="00840399">
            <w:pPr>
              <w:spacing w:before="240" w:line="276" w:lineRule="auto"/>
              <w:ind w:left="-1"/>
              <w:jc w:val="left"/>
              <w:rPr>
                <w:sz w:val="28"/>
                <w:szCs w:val="28"/>
                <w:rtl/>
              </w:rPr>
            </w:pPr>
            <w:r>
              <w:rPr>
                <w:sz w:val="14"/>
                <w:szCs w:val="14"/>
              </w:rPr>
              <w:t xml:space="preserve"> </w:t>
            </w:r>
            <w:r w:rsidR="00840399">
              <w:rPr>
                <w:rFonts w:hint="cs"/>
                <w:sz w:val="28"/>
                <w:szCs w:val="28"/>
                <w:rtl/>
              </w:rPr>
              <w:t xml:space="preserve">المحاسبة المتوسطة/ طلال </w:t>
            </w:r>
            <w:proofErr w:type="spellStart"/>
            <w:r w:rsidR="00840399">
              <w:rPr>
                <w:rFonts w:hint="cs"/>
                <w:sz w:val="28"/>
                <w:szCs w:val="28"/>
                <w:rtl/>
              </w:rPr>
              <w:t>الججاوي</w:t>
            </w:r>
            <w:proofErr w:type="spellEnd"/>
            <w:r w:rsidR="00840399">
              <w:rPr>
                <w:rFonts w:hint="cs"/>
                <w:sz w:val="28"/>
                <w:szCs w:val="28"/>
                <w:rtl/>
              </w:rPr>
              <w:t xml:space="preserve"> </w:t>
            </w:r>
          </w:p>
          <w:p w14:paraId="5254E870" w14:textId="1A835489" w:rsidR="00840399" w:rsidRDefault="00840399" w:rsidP="00840399">
            <w:pPr>
              <w:spacing w:before="240" w:line="276" w:lineRule="auto"/>
              <w:ind w:left="1" w:hanging="3"/>
              <w:jc w:val="left"/>
              <w:rPr>
                <w:sz w:val="28"/>
                <w:szCs w:val="28"/>
              </w:rPr>
            </w:pPr>
            <w:r>
              <w:rPr>
                <w:rFonts w:hint="cs"/>
                <w:sz w:val="28"/>
                <w:szCs w:val="28"/>
                <w:rtl/>
              </w:rPr>
              <w:t>المحاسبة المالية /</w:t>
            </w:r>
            <w:r w:rsidR="00890BCC">
              <w:rPr>
                <w:rFonts w:hint="cs"/>
                <w:sz w:val="28"/>
                <w:szCs w:val="28"/>
                <w:rtl/>
              </w:rPr>
              <w:t xml:space="preserve"> فؤاد زكو </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4332A8" w14:paraId="000488BA" w14:textId="77777777">
              <w:tc>
                <w:tcPr>
                  <w:tcW w:w="6570" w:type="dxa"/>
                  <w:tcBorders>
                    <w:top w:val="nil"/>
                    <w:left w:val="nil"/>
                    <w:bottom w:val="nil"/>
                    <w:right w:val="nil"/>
                  </w:tcBorders>
                  <w:tcMar>
                    <w:top w:w="0" w:type="dxa"/>
                    <w:left w:w="0" w:type="dxa"/>
                    <w:bottom w:w="0" w:type="dxa"/>
                    <w:right w:w="0" w:type="dxa"/>
                  </w:tcMar>
                </w:tcPr>
                <w:p w14:paraId="13856872" w14:textId="77777777" w:rsidR="004332A8" w:rsidRDefault="004332A8">
                  <w:pPr>
                    <w:ind w:left="1" w:hanging="3"/>
                    <w:rPr>
                      <w:rFonts w:ascii="Simplified Arabic" w:eastAsia="Simplified Arabic" w:hAnsi="Simplified Arabic" w:cs="Simplified Arabic"/>
                      <w:sz w:val="28"/>
                      <w:szCs w:val="28"/>
                    </w:rPr>
                  </w:pPr>
                </w:p>
              </w:tc>
            </w:tr>
            <w:tr w:rsidR="004332A8" w14:paraId="1BE417D1" w14:textId="77777777">
              <w:trPr>
                <w:trHeight w:val="1110"/>
              </w:trPr>
              <w:tc>
                <w:tcPr>
                  <w:tcW w:w="6570" w:type="dxa"/>
                  <w:tcBorders>
                    <w:top w:val="nil"/>
                    <w:left w:val="nil"/>
                    <w:bottom w:val="nil"/>
                    <w:right w:val="nil"/>
                  </w:tcBorders>
                  <w:tcMar>
                    <w:top w:w="120" w:type="dxa"/>
                    <w:left w:w="0" w:type="dxa"/>
                    <w:bottom w:w="120" w:type="dxa"/>
                    <w:right w:w="0" w:type="dxa"/>
                  </w:tcMar>
                </w:tcPr>
                <w:p w14:paraId="48FDFA99" w14:textId="77777777" w:rsidR="004332A8" w:rsidRDefault="00000000">
                  <w:pPr>
                    <w:spacing w:before="240" w:line="276" w:lineRule="auto"/>
                    <w:ind w:left="-1"/>
                    <w:jc w:val="left"/>
                    <w:rPr>
                      <w:sz w:val="28"/>
                      <w:szCs w:val="28"/>
                    </w:rPr>
                  </w:pPr>
                  <w:r>
                    <w:rPr>
                      <w:sz w:val="14"/>
                      <w:szCs w:val="14"/>
                    </w:rPr>
                    <w:t xml:space="preserve">    </w:t>
                  </w:r>
                </w:p>
                <w:p w14:paraId="52838DCF" w14:textId="77777777" w:rsidR="004332A8" w:rsidRDefault="004332A8">
                  <w:pPr>
                    <w:spacing w:before="240" w:line="276" w:lineRule="auto"/>
                    <w:ind w:left="1" w:hanging="3"/>
                    <w:jc w:val="center"/>
                    <w:rPr>
                      <w:sz w:val="28"/>
                      <w:szCs w:val="28"/>
                    </w:rPr>
                  </w:pPr>
                </w:p>
              </w:tc>
            </w:tr>
          </w:tbl>
          <w:p w14:paraId="187269B2" w14:textId="77777777" w:rsidR="004332A8" w:rsidRDefault="004332A8">
            <w:pPr>
              <w:ind w:left="1" w:hanging="3"/>
              <w:jc w:val="left"/>
              <w:rPr>
                <w:rFonts w:ascii="Simplified Arabic" w:eastAsia="Simplified Arabic" w:hAnsi="Simplified Arabic" w:cs="Simplified Arabic"/>
                <w:sz w:val="28"/>
                <w:szCs w:val="28"/>
              </w:rPr>
            </w:pPr>
          </w:p>
          <w:p w14:paraId="784D910D" w14:textId="77777777" w:rsidR="004332A8" w:rsidRDefault="004332A8">
            <w:pPr>
              <w:ind w:left="1" w:hanging="3"/>
              <w:jc w:val="left"/>
              <w:rPr>
                <w:rFonts w:ascii="Simplified Arabic" w:eastAsia="Simplified Arabic" w:hAnsi="Simplified Arabic" w:cs="Simplified Arabic"/>
                <w:sz w:val="28"/>
                <w:szCs w:val="28"/>
              </w:rPr>
            </w:pPr>
          </w:p>
        </w:tc>
      </w:tr>
    </w:tbl>
    <w:p w14:paraId="0D956ED5" w14:textId="77777777" w:rsidR="004332A8" w:rsidRDefault="004332A8">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4332A8" w14:paraId="2ADBAAA7" w14:textId="77777777">
        <w:trPr>
          <w:jc w:val="right"/>
        </w:trPr>
        <w:tc>
          <w:tcPr>
            <w:tcW w:w="9822" w:type="dxa"/>
            <w:shd w:val="clear" w:color="auto" w:fill="DEEAF6"/>
          </w:tcPr>
          <w:p w14:paraId="38C9A56A" w14:textId="77777777" w:rsidR="004332A8" w:rsidRDefault="00000000">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خطة تطوير البرنامج </w:t>
            </w:r>
          </w:p>
        </w:tc>
      </w:tr>
      <w:tr w:rsidR="004332A8" w14:paraId="416D5A13"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BCA78B0" w14:textId="4B87EBF2" w:rsidR="004332A8" w:rsidRDefault="00000000" w:rsidP="00890BCC">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890BCC">
              <w:rPr>
                <w:rFonts w:ascii="Sakkal Majalla" w:eastAsia="Sakkal Majalla" w:hAnsi="Sakkal Majalla" w:cs="Sakkal Majalla" w:hint="cs"/>
                <w:sz w:val="28"/>
                <w:szCs w:val="28"/>
                <w:rtl/>
              </w:rPr>
              <w:t xml:space="preserve">استخدام البرامج الالكترونية والتطبيقات الحديثة في المحاسبة </w:t>
            </w:r>
          </w:p>
          <w:p w14:paraId="6184DF09" w14:textId="77777777" w:rsidR="004332A8" w:rsidRDefault="004332A8">
            <w:pPr>
              <w:spacing w:before="240" w:line="276" w:lineRule="auto"/>
              <w:ind w:left="1" w:hanging="3"/>
              <w:jc w:val="both"/>
              <w:rPr>
                <w:rFonts w:ascii="Sakkal Majalla" w:eastAsia="Sakkal Majalla" w:hAnsi="Sakkal Majalla" w:cs="Sakkal Majalla"/>
                <w:sz w:val="28"/>
                <w:szCs w:val="28"/>
              </w:rPr>
            </w:pPr>
          </w:p>
        </w:tc>
      </w:tr>
    </w:tbl>
    <w:p w14:paraId="1B2563C5" w14:textId="77777777" w:rsidR="004332A8" w:rsidRDefault="004332A8">
      <w:pPr>
        <w:ind w:left="1" w:hanging="3"/>
        <w:jc w:val="left"/>
        <w:rPr>
          <w:sz w:val="28"/>
          <w:szCs w:val="28"/>
        </w:rPr>
        <w:sectPr w:rsidR="004332A8" w:rsidSect="0082337B">
          <w:headerReference w:type="even" r:id="rId21"/>
          <w:headerReference w:type="default" r:id="rId22"/>
          <w:footerReference w:type="even" r:id="rId23"/>
          <w:footerReference w:type="default" r:id="rId24"/>
          <w:headerReference w:type="first" r:id="rId25"/>
          <w:footerReference w:type="first" r:id="rId26"/>
          <w:pgSz w:w="12240" w:h="15840"/>
          <w:pgMar w:top="1079" w:right="1260" w:bottom="1079" w:left="1440" w:header="720" w:footer="720" w:gutter="0"/>
          <w:pgNumType w:start="0"/>
          <w:cols w:space="720"/>
          <w:titlePg/>
        </w:sectPr>
      </w:pPr>
    </w:p>
    <w:p w14:paraId="04714061" w14:textId="77777777" w:rsidR="004332A8" w:rsidRDefault="004332A8">
      <w:pPr>
        <w:widowControl w:val="0"/>
        <w:pBdr>
          <w:top w:val="nil"/>
          <w:left w:val="nil"/>
          <w:bottom w:val="nil"/>
          <w:right w:val="nil"/>
          <w:between w:val="nil"/>
        </w:pBdr>
        <w:spacing w:line="276" w:lineRule="auto"/>
        <w:ind w:left="1" w:hanging="3"/>
        <w:jc w:val="left"/>
        <w:rPr>
          <w:sz w:val="28"/>
          <w:szCs w:val="28"/>
        </w:rPr>
      </w:pPr>
    </w:p>
    <w:tbl>
      <w:tblPr>
        <w:tblStyle w:val="afd"/>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4332A8" w14:paraId="5A5690AD" w14:textId="77777777" w:rsidTr="00BA182A">
        <w:trPr>
          <w:trHeight w:val="462"/>
          <w:jc w:val="right"/>
        </w:trPr>
        <w:tc>
          <w:tcPr>
            <w:tcW w:w="14660" w:type="dxa"/>
            <w:gridSpan w:val="16"/>
            <w:shd w:val="clear" w:color="auto" w:fill="BDD6EE"/>
          </w:tcPr>
          <w:p w14:paraId="07BF8B7B" w14:textId="77777777" w:rsidR="004332A8" w:rsidRDefault="00000000">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4332A8" w14:paraId="32FC7CCB" w14:textId="77777777" w:rsidTr="00BA182A">
        <w:trPr>
          <w:trHeight w:val="462"/>
          <w:jc w:val="right"/>
        </w:trPr>
        <w:tc>
          <w:tcPr>
            <w:tcW w:w="6380" w:type="dxa"/>
            <w:gridSpan w:val="4"/>
          </w:tcPr>
          <w:p w14:paraId="45F91005" w14:textId="77777777" w:rsidR="004332A8" w:rsidRDefault="004332A8">
            <w:pPr>
              <w:shd w:val="clear" w:color="auto" w:fill="FFFFFF"/>
              <w:ind w:hanging="2"/>
              <w:jc w:val="center"/>
              <w:textDirection w:val="lrTb"/>
              <w:rPr>
                <w:rFonts w:ascii="Cambria" w:eastAsia="Cambria" w:hAnsi="Cambria" w:cs="Cambria"/>
                <w:color w:val="000000"/>
                <w:sz w:val="24"/>
                <w:szCs w:val="24"/>
              </w:rPr>
            </w:pPr>
          </w:p>
        </w:tc>
        <w:tc>
          <w:tcPr>
            <w:tcW w:w="8280" w:type="dxa"/>
            <w:gridSpan w:val="12"/>
          </w:tcPr>
          <w:p w14:paraId="7EE85B1E"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4332A8" w14:paraId="666DB3E9" w14:textId="77777777" w:rsidTr="00BA182A">
        <w:trPr>
          <w:cantSplit/>
          <w:trHeight w:val="559"/>
          <w:jc w:val="right"/>
        </w:trPr>
        <w:tc>
          <w:tcPr>
            <w:tcW w:w="1824" w:type="dxa"/>
            <w:vMerge w:val="restart"/>
            <w:shd w:val="clear" w:color="auto" w:fill="auto"/>
          </w:tcPr>
          <w:p w14:paraId="1B4C4AFE"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14:paraId="58E5C48B"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14:paraId="01B1F346"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14:paraId="22CE71B0" w14:textId="77777777" w:rsidR="004332A8"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64EC3BB0" w14:textId="77777777" w:rsidR="004332A8"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5BABC1B" w14:textId="77777777" w:rsidR="004332A8"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77CF4A98" w14:textId="77777777" w:rsidR="004332A8"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4332A8" w14:paraId="16A70098" w14:textId="77777777" w:rsidTr="00BA182A">
        <w:trPr>
          <w:cantSplit/>
          <w:trHeight w:val="355"/>
          <w:jc w:val="right"/>
        </w:trPr>
        <w:tc>
          <w:tcPr>
            <w:tcW w:w="1824" w:type="dxa"/>
            <w:vMerge/>
            <w:shd w:val="clear" w:color="auto" w:fill="auto"/>
          </w:tcPr>
          <w:p w14:paraId="199BD3E1" w14:textId="77777777" w:rsidR="004332A8" w:rsidRDefault="004332A8">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0A1C173D" w14:textId="77777777" w:rsidR="004332A8" w:rsidRDefault="004332A8">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72B430FC" w14:textId="77777777" w:rsidR="004332A8" w:rsidRDefault="004332A8">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05C82BBC" w14:textId="77777777" w:rsidR="004332A8" w:rsidRDefault="004332A8">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630" w:type="dxa"/>
          </w:tcPr>
          <w:p w14:paraId="6B428C42"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14:paraId="730BAC52"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14:paraId="21DEB8CE"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14:paraId="786489C7"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14:paraId="44069A6B"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ب1</w:t>
            </w:r>
          </w:p>
        </w:tc>
        <w:tc>
          <w:tcPr>
            <w:tcW w:w="630" w:type="dxa"/>
          </w:tcPr>
          <w:p w14:paraId="4C5ECFEA"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ب2</w:t>
            </w:r>
          </w:p>
        </w:tc>
        <w:tc>
          <w:tcPr>
            <w:tcW w:w="540" w:type="dxa"/>
          </w:tcPr>
          <w:p w14:paraId="6C5B2410"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ب3</w:t>
            </w:r>
          </w:p>
        </w:tc>
        <w:tc>
          <w:tcPr>
            <w:tcW w:w="724" w:type="dxa"/>
          </w:tcPr>
          <w:p w14:paraId="7F8374C4"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ب4</w:t>
            </w:r>
          </w:p>
        </w:tc>
        <w:tc>
          <w:tcPr>
            <w:tcW w:w="896" w:type="dxa"/>
          </w:tcPr>
          <w:p w14:paraId="71238640"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14:paraId="7AE2399C"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14:paraId="53C91952"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14:paraId="64DD3E2C" w14:textId="77777777" w:rsidR="004332A8"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4332A8" w14:paraId="4428BFC9" w14:textId="77777777" w:rsidTr="00BA182A">
        <w:trPr>
          <w:cantSplit/>
          <w:trHeight w:val="346"/>
          <w:jc w:val="right"/>
        </w:trPr>
        <w:tc>
          <w:tcPr>
            <w:tcW w:w="1824" w:type="dxa"/>
            <w:vMerge w:val="restart"/>
          </w:tcPr>
          <w:p w14:paraId="1FCE7C32" w14:textId="77777777" w:rsidR="004332A8" w:rsidRDefault="00000000">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4F7F4DC0"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14" w:type="dxa"/>
          </w:tcPr>
          <w:p w14:paraId="61D69271" w14:textId="7EFB0D73" w:rsidR="004332A8" w:rsidRPr="007D3548" w:rsidRDefault="007D3548">
            <w:pPr>
              <w:shd w:val="clear" w:color="auto" w:fill="FFFFFF"/>
              <w:ind w:hanging="2"/>
              <w:jc w:val="left"/>
              <w:textDirection w:val="lrTb"/>
              <w:rPr>
                <w:rFonts w:ascii="Cambria" w:eastAsia="Cambria" w:hAnsi="Cambria"/>
                <w:color w:val="000000"/>
                <w:sz w:val="24"/>
                <w:szCs w:val="24"/>
              </w:rPr>
            </w:pPr>
            <w:r>
              <w:rPr>
                <w:rFonts w:ascii="Cambria" w:eastAsia="Cambria" w:hAnsi="Cambria" w:hint="cs"/>
                <w:sz w:val="24"/>
                <w:szCs w:val="24"/>
                <w:rtl/>
              </w:rPr>
              <w:t xml:space="preserve">المحاسبة المتوسطة </w:t>
            </w:r>
          </w:p>
        </w:tc>
        <w:tc>
          <w:tcPr>
            <w:tcW w:w="1675" w:type="dxa"/>
          </w:tcPr>
          <w:p w14:paraId="7FBCF521" w14:textId="77777777" w:rsidR="004332A8" w:rsidRDefault="00000000">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tl/>
              </w:rPr>
              <w:t>اساسي</w:t>
            </w:r>
          </w:p>
        </w:tc>
        <w:tc>
          <w:tcPr>
            <w:tcW w:w="630" w:type="dxa"/>
          </w:tcPr>
          <w:p w14:paraId="0F14EB67" w14:textId="77777777" w:rsidR="004332A8" w:rsidRDefault="004332A8">
            <w:pPr>
              <w:ind w:hanging="2"/>
              <w:textDirection w:val="lrTb"/>
            </w:pPr>
          </w:p>
          <w:p w14:paraId="30977E00" w14:textId="77777777" w:rsidR="004332A8" w:rsidRDefault="00000000">
            <w:pPr>
              <w:ind w:hanging="2"/>
              <w:textDirection w:val="lrTb"/>
            </w:pPr>
            <w:r>
              <w:pict w14:anchorId="5DB935FC">
                <v:rect id="_x0000_i1025" style="width:0;height:1.5pt" o:hralign="center" o:hrstd="t" o:hr="t" fillcolor="#a0a0a0" stroked="f"/>
              </w:pict>
            </w:r>
          </w:p>
          <w:p w14:paraId="3EC98697" w14:textId="77777777" w:rsidR="004332A8" w:rsidRDefault="004332A8">
            <w:pPr>
              <w:ind w:hanging="2"/>
              <w:textDirection w:val="lrTb"/>
            </w:pPr>
          </w:p>
        </w:tc>
        <w:tc>
          <w:tcPr>
            <w:tcW w:w="720" w:type="dxa"/>
          </w:tcPr>
          <w:p w14:paraId="543D185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46DC6287"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0FBCBE78"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56E3CAD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7BEABF93" w14:textId="77777777" w:rsidR="004332A8" w:rsidRDefault="004332A8">
            <w:pPr>
              <w:shd w:val="clear" w:color="auto" w:fill="FFFFFF"/>
              <w:ind w:hanging="2"/>
              <w:jc w:val="left"/>
              <w:textDirection w:val="lrTb"/>
              <w:rPr>
                <w:rFonts w:ascii="Cambria" w:eastAsia="Cambria" w:hAnsi="Cambria" w:cs="Cambria"/>
                <w:sz w:val="24"/>
                <w:szCs w:val="24"/>
              </w:rPr>
            </w:pPr>
          </w:p>
          <w:p w14:paraId="77C46030" w14:textId="77777777" w:rsidR="004332A8" w:rsidRDefault="00000000">
            <w:pPr>
              <w:shd w:val="clear" w:color="auto" w:fill="FFFFFF"/>
              <w:ind w:hanging="2"/>
              <w:jc w:val="left"/>
              <w:textDirection w:val="lrTb"/>
              <w:rPr>
                <w:rFonts w:ascii="Cambria" w:eastAsia="Cambria" w:hAnsi="Cambria" w:cs="Cambria"/>
                <w:sz w:val="24"/>
                <w:szCs w:val="24"/>
              </w:rPr>
            </w:pPr>
            <w:r>
              <w:pict w14:anchorId="2558FE4F">
                <v:rect id="_x0000_i1026" style="width:0;height:1.5pt" o:hralign="center" o:hrstd="t" o:hr="t" fillcolor="#a0a0a0" stroked="f"/>
              </w:pict>
            </w:r>
          </w:p>
          <w:p w14:paraId="43AAFFF5" w14:textId="77777777" w:rsidR="004332A8" w:rsidRDefault="004332A8">
            <w:pPr>
              <w:shd w:val="clear" w:color="auto" w:fill="FFFFFF"/>
              <w:ind w:hanging="2"/>
              <w:jc w:val="left"/>
              <w:textDirection w:val="lrTb"/>
              <w:rPr>
                <w:rFonts w:ascii="Cambria" w:eastAsia="Cambria" w:hAnsi="Cambria" w:cs="Cambria"/>
                <w:sz w:val="24"/>
                <w:szCs w:val="24"/>
              </w:rPr>
            </w:pPr>
          </w:p>
        </w:tc>
        <w:tc>
          <w:tcPr>
            <w:tcW w:w="540" w:type="dxa"/>
          </w:tcPr>
          <w:p w14:paraId="122A30D9"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77A0BC50"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6C652DD7"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009C76C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0D85C33B" w14:textId="77777777" w:rsidR="004332A8" w:rsidRDefault="004332A8">
            <w:pPr>
              <w:shd w:val="clear" w:color="auto" w:fill="FFFFFF"/>
              <w:ind w:hanging="2"/>
              <w:jc w:val="left"/>
              <w:textDirection w:val="lrTb"/>
              <w:rPr>
                <w:rFonts w:ascii="Cambria" w:eastAsia="Cambria" w:hAnsi="Cambria" w:cs="Cambria"/>
                <w:sz w:val="24"/>
                <w:szCs w:val="24"/>
              </w:rPr>
            </w:pPr>
          </w:p>
          <w:p w14:paraId="5F9F697A" w14:textId="77777777" w:rsidR="004332A8" w:rsidRDefault="00000000">
            <w:pPr>
              <w:shd w:val="clear" w:color="auto" w:fill="FFFFFF"/>
              <w:ind w:hanging="2"/>
              <w:jc w:val="left"/>
              <w:textDirection w:val="lrTb"/>
              <w:rPr>
                <w:rFonts w:ascii="Cambria" w:eastAsia="Cambria" w:hAnsi="Cambria" w:cs="Cambria"/>
                <w:sz w:val="24"/>
                <w:szCs w:val="24"/>
              </w:rPr>
            </w:pPr>
            <w:r>
              <w:pict w14:anchorId="6220D68B">
                <v:rect id="_x0000_i1027" style="width:0;height:1.5pt" o:hralign="center" o:hrstd="t" o:hr="t" fillcolor="#a0a0a0" stroked="f"/>
              </w:pict>
            </w:r>
          </w:p>
          <w:p w14:paraId="019E57C3" w14:textId="77777777" w:rsidR="004332A8" w:rsidRDefault="004332A8">
            <w:pPr>
              <w:shd w:val="clear" w:color="auto" w:fill="FFFFFF"/>
              <w:ind w:hanging="2"/>
              <w:jc w:val="left"/>
              <w:textDirection w:val="lrTb"/>
              <w:rPr>
                <w:rFonts w:ascii="Cambria" w:eastAsia="Cambria" w:hAnsi="Cambria" w:cs="Cambria"/>
                <w:sz w:val="24"/>
                <w:szCs w:val="24"/>
              </w:rPr>
            </w:pPr>
          </w:p>
        </w:tc>
        <w:tc>
          <w:tcPr>
            <w:tcW w:w="896" w:type="dxa"/>
          </w:tcPr>
          <w:p w14:paraId="329974F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r>
      <w:tr w:rsidR="004332A8" w14:paraId="14A6E423" w14:textId="77777777" w:rsidTr="00BA182A">
        <w:trPr>
          <w:cantSplit/>
          <w:trHeight w:val="176"/>
          <w:jc w:val="right"/>
        </w:trPr>
        <w:tc>
          <w:tcPr>
            <w:tcW w:w="1824" w:type="dxa"/>
            <w:vMerge/>
          </w:tcPr>
          <w:p w14:paraId="6A524CC2" w14:textId="77777777" w:rsidR="004332A8" w:rsidRDefault="004332A8">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7257A29D"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14" w:type="dxa"/>
          </w:tcPr>
          <w:p w14:paraId="27064FB5"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675" w:type="dxa"/>
          </w:tcPr>
          <w:p w14:paraId="382C912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0CA043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0110E43D"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0010B05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1B4A75B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1293C178"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4971D1E0"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2E8D663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01961F80"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77431FB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6525258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5D1E3E5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6C4B025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r>
      <w:tr w:rsidR="004332A8" w14:paraId="456A9EB1" w14:textId="77777777" w:rsidTr="00BA182A">
        <w:trPr>
          <w:cantSplit/>
          <w:trHeight w:val="346"/>
          <w:jc w:val="right"/>
        </w:trPr>
        <w:tc>
          <w:tcPr>
            <w:tcW w:w="1824" w:type="dxa"/>
            <w:vMerge w:val="restart"/>
          </w:tcPr>
          <w:p w14:paraId="618ABC4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67" w:type="dxa"/>
          </w:tcPr>
          <w:p w14:paraId="2266A88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14" w:type="dxa"/>
          </w:tcPr>
          <w:p w14:paraId="575CBCC7"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675" w:type="dxa"/>
          </w:tcPr>
          <w:p w14:paraId="1BC307C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40EC6F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65F4ECB7"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002A1EA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6AE66493"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3AD43E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4913D24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1877FA2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4DC4F273"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179613C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73815F47"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45312A84"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0A38F062"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r>
      <w:tr w:rsidR="004332A8" w14:paraId="31C23BA8" w14:textId="77777777" w:rsidTr="00BA182A">
        <w:trPr>
          <w:cantSplit/>
          <w:trHeight w:val="346"/>
          <w:jc w:val="right"/>
        </w:trPr>
        <w:tc>
          <w:tcPr>
            <w:tcW w:w="1824" w:type="dxa"/>
            <w:vMerge/>
          </w:tcPr>
          <w:p w14:paraId="2656C3E5" w14:textId="77777777" w:rsidR="004332A8" w:rsidRDefault="004332A8">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69A5E8A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14" w:type="dxa"/>
          </w:tcPr>
          <w:p w14:paraId="1CDA4A6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675" w:type="dxa"/>
          </w:tcPr>
          <w:p w14:paraId="7D65D438"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468B5105"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69AFFD3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1F91FD00"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3EA3B08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8B9235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618D555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06109054"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447D9B3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21B774E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160B998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560EB0C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0CA1AEF9"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r>
      <w:tr w:rsidR="004332A8" w14:paraId="145E7B85" w14:textId="77777777" w:rsidTr="00BA182A">
        <w:trPr>
          <w:cantSplit/>
          <w:trHeight w:val="346"/>
          <w:jc w:val="right"/>
        </w:trPr>
        <w:tc>
          <w:tcPr>
            <w:tcW w:w="1824" w:type="dxa"/>
            <w:vMerge w:val="restart"/>
          </w:tcPr>
          <w:p w14:paraId="03777487"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67" w:type="dxa"/>
          </w:tcPr>
          <w:p w14:paraId="18BE0004"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14" w:type="dxa"/>
          </w:tcPr>
          <w:p w14:paraId="4C1349E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675" w:type="dxa"/>
          </w:tcPr>
          <w:p w14:paraId="1B081D4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1591E1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72E52423"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5BA8383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5F828128"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CA1C52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551653E5"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549D5E65"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343B193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5A441D1D"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021DC738"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4B704F1D"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2E97E5F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r>
      <w:tr w:rsidR="004332A8" w14:paraId="7040E5A0" w14:textId="77777777" w:rsidTr="00BA182A">
        <w:trPr>
          <w:cantSplit/>
          <w:trHeight w:val="346"/>
          <w:jc w:val="right"/>
        </w:trPr>
        <w:tc>
          <w:tcPr>
            <w:tcW w:w="1824" w:type="dxa"/>
            <w:vMerge/>
          </w:tcPr>
          <w:p w14:paraId="07B54CAD" w14:textId="77777777" w:rsidR="004332A8" w:rsidRDefault="004332A8">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514B3488"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14" w:type="dxa"/>
          </w:tcPr>
          <w:p w14:paraId="4D2B1B4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675" w:type="dxa"/>
          </w:tcPr>
          <w:p w14:paraId="09C22C6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792EAC2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0E8E751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0A2E93A7"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37E32C29"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121E71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CABB1D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51D2D72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2093EC2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65D73B8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0D12AB9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204C9C24"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360EC8F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r>
      <w:tr w:rsidR="004332A8" w14:paraId="4610013C" w14:textId="77777777" w:rsidTr="00BA182A">
        <w:trPr>
          <w:cantSplit/>
          <w:trHeight w:val="329"/>
          <w:jc w:val="right"/>
        </w:trPr>
        <w:tc>
          <w:tcPr>
            <w:tcW w:w="1824" w:type="dxa"/>
            <w:vMerge w:val="restart"/>
          </w:tcPr>
          <w:p w14:paraId="04B61DE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67" w:type="dxa"/>
          </w:tcPr>
          <w:p w14:paraId="59A67E56"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14" w:type="dxa"/>
          </w:tcPr>
          <w:p w14:paraId="63498B65"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675" w:type="dxa"/>
          </w:tcPr>
          <w:p w14:paraId="17759FF3"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1685E33B"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296AF985"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07F327C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164ABE10"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4C6A367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1B76398"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1374903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79CC76B2"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33F29522"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7C500699"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251A2634"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77384DDD"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r>
      <w:tr w:rsidR="004332A8" w14:paraId="38EA2201" w14:textId="77777777" w:rsidTr="00BA182A">
        <w:trPr>
          <w:cantSplit/>
          <w:trHeight w:val="462"/>
          <w:jc w:val="right"/>
        </w:trPr>
        <w:tc>
          <w:tcPr>
            <w:tcW w:w="1824" w:type="dxa"/>
            <w:vMerge/>
          </w:tcPr>
          <w:p w14:paraId="6F0C2EA4" w14:textId="77777777" w:rsidR="004332A8" w:rsidRDefault="004332A8">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41662D3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414" w:type="dxa"/>
          </w:tcPr>
          <w:p w14:paraId="07E220C1"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1675" w:type="dxa"/>
          </w:tcPr>
          <w:p w14:paraId="090F4A4F"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2AA26309"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32BE1BC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423D3E8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429547BE"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73EE176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630" w:type="dxa"/>
          </w:tcPr>
          <w:p w14:paraId="10054415"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540" w:type="dxa"/>
          </w:tcPr>
          <w:p w14:paraId="351195CC"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7EAC877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3BD64164"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4" w:type="dxa"/>
          </w:tcPr>
          <w:p w14:paraId="25976CB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720" w:type="dxa"/>
          </w:tcPr>
          <w:p w14:paraId="3D32D56A"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c>
          <w:tcPr>
            <w:tcW w:w="896" w:type="dxa"/>
          </w:tcPr>
          <w:p w14:paraId="62322609" w14:textId="77777777" w:rsidR="004332A8" w:rsidRDefault="004332A8">
            <w:pPr>
              <w:shd w:val="clear" w:color="auto" w:fill="FFFFFF"/>
              <w:ind w:hanging="2"/>
              <w:jc w:val="left"/>
              <w:textDirection w:val="lrTb"/>
              <w:rPr>
                <w:rFonts w:ascii="Cambria" w:eastAsia="Cambria" w:hAnsi="Cambria" w:cs="Cambria"/>
                <w:color w:val="000000"/>
                <w:sz w:val="24"/>
                <w:szCs w:val="24"/>
              </w:rPr>
            </w:pPr>
          </w:p>
        </w:tc>
      </w:tr>
    </w:tbl>
    <w:p w14:paraId="09274813" w14:textId="77777777" w:rsidR="004332A8" w:rsidRDefault="004332A8">
      <w:pPr>
        <w:shd w:val="clear" w:color="auto" w:fill="FFFFFF"/>
        <w:spacing w:after="200"/>
        <w:ind w:hanging="2"/>
        <w:jc w:val="left"/>
        <w:rPr>
          <w:rFonts w:ascii="Calibri" w:eastAsia="Calibri" w:hAnsi="Calibri" w:cs="Calibri"/>
          <w:sz w:val="22"/>
          <w:szCs w:val="22"/>
        </w:rPr>
      </w:pPr>
    </w:p>
    <w:p w14:paraId="4304ADDC" w14:textId="77777777" w:rsidR="004332A8" w:rsidRDefault="00000000">
      <w:pPr>
        <w:numPr>
          <w:ilvl w:val="0"/>
          <w:numId w:val="5"/>
        </w:numPr>
        <w:shd w:val="clear" w:color="auto" w:fill="FFFFFF"/>
        <w:tabs>
          <w:tab w:val="left" w:pos="-346"/>
          <w:tab w:val="center" w:pos="4320"/>
        </w:tabs>
        <w:spacing w:after="200"/>
        <w:ind w:left="0" w:hanging="2"/>
        <w:jc w:val="center"/>
        <w:rPr>
          <w:color w:val="993300"/>
          <w:sz w:val="32"/>
          <w:szCs w:val="32"/>
        </w:rPr>
        <w:sectPr w:rsidR="004332A8" w:rsidSect="0082337B">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14:paraId="258EAA2A" w14:textId="77777777" w:rsidR="004332A8" w:rsidRDefault="004332A8">
      <w:pPr>
        <w:shd w:val="clear" w:color="auto" w:fill="FFFFFF"/>
        <w:spacing w:after="200"/>
        <w:ind w:left="1" w:hanging="3"/>
        <w:jc w:val="left"/>
        <w:rPr>
          <w:sz w:val="32"/>
          <w:szCs w:val="32"/>
        </w:rPr>
      </w:pPr>
    </w:p>
    <w:p w14:paraId="6D22CD8B" w14:textId="77777777" w:rsidR="004332A8" w:rsidRDefault="00000000">
      <w:pPr>
        <w:shd w:val="clear" w:color="auto" w:fill="FFFFFF"/>
        <w:spacing w:after="200"/>
        <w:ind w:left="1" w:hanging="3"/>
        <w:jc w:val="center"/>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4332A8" w14:paraId="4FB567DC" w14:textId="77777777">
        <w:trPr>
          <w:jc w:val="right"/>
        </w:trPr>
        <w:tc>
          <w:tcPr>
            <w:tcW w:w="9540" w:type="dxa"/>
            <w:gridSpan w:val="9"/>
            <w:shd w:val="clear" w:color="auto" w:fill="DEEAF6"/>
          </w:tcPr>
          <w:p w14:paraId="6B3447DA" w14:textId="24B8D1E7" w:rsidR="004332A8"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اسم المقرر</w:t>
            </w:r>
            <w:r>
              <w:rPr>
                <w:rFonts w:ascii="Cambria" w:eastAsia="Cambria" w:hAnsi="Cambria" w:cs="Cambria"/>
                <w:sz w:val="28"/>
                <w:szCs w:val="28"/>
                <w:rtl/>
              </w:rPr>
              <w:t xml:space="preserve">: </w:t>
            </w:r>
          </w:p>
        </w:tc>
      </w:tr>
      <w:tr w:rsidR="004332A8" w14:paraId="2678720B" w14:textId="77777777">
        <w:trPr>
          <w:jc w:val="right"/>
        </w:trPr>
        <w:tc>
          <w:tcPr>
            <w:tcW w:w="9540" w:type="dxa"/>
            <w:gridSpan w:val="9"/>
          </w:tcPr>
          <w:p w14:paraId="7D5E51E3" w14:textId="1CD31AE3" w:rsidR="004332A8" w:rsidRDefault="00EC60FD">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المحاسبة المالية </w:t>
            </w:r>
            <w:proofErr w:type="spellStart"/>
            <w:r>
              <w:rPr>
                <w:rFonts w:ascii="Simplified Arabic" w:eastAsia="Simplified Arabic" w:hAnsi="Simplified Arabic" w:cs="Simplified Arabic" w:hint="cs"/>
                <w:sz w:val="28"/>
                <w:szCs w:val="28"/>
                <w:rtl/>
              </w:rPr>
              <w:t>المتوسظة</w:t>
            </w:r>
            <w:proofErr w:type="spellEnd"/>
            <w:r>
              <w:rPr>
                <w:rFonts w:ascii="Simplified Arabic" w:eastAsia="Simplified Arabic" w:hAnsi="Simplified Arabic" w:cs="Simplified Arabic" w:hint="cs"/>
                <w:sz w:val="28"/>
                <w:szCs w:val="28"/>
                <w:rtl/>
              </w:rPr>
              <w:t xml:space="preserve"> </w:t>
            </w:r>
            <w:r w:rsidR="00000000">
              <w:rPr>
                <w:rFonts w:ascii="Simplified Arabic" w:eastAsia="Simplified Arabic" w:hAnsi="Simplified Arabic" w:cs="Simplified Arabic"/>
                <w:sz w:val="28"/>
                <w:szCs w:val="28"/>
                <w:rtl/>
              </w:rPr>
              <w:t xml:space="preserve"> </w:t>
            </w:r>
          </w:p>
        </w:tc>
      </w:tr>
      <w:tr w:rsidR="004332A8" w14:paraId="43461C97" w14:textId="77777777">
        <w:trPr>
          <w:jc w:val="right"/>
        </w:trPr>
        <w:tc>
          <w:tcPr>
            <w:tcW w:w="9540" w:type="dxa"/>
            <w:gridSpan w:val="9"/>
            <w:shd w:val="clear" w:color="auto" w:fill="DEEAF6"/>
          </w:tcPr>
          <w:p w14:paraId="75BBDE25" w14:textId="77777777" w:rsidR="004332A8"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رمز المقرر:</w:t>
            </w:r>
          </w:p>
        </w:tc>
      </w:tr>
      <w:tr w:rsidR="004332A8" w14:paraId="326EDCE4" w14:textId="77777777">
        <w:trPr>
          <w:jc w:val="right"/>
        </w:trPr>
        <w:tc>
          <w:tcPr>
            <w:tcW w:w="9540" w:type="dxa"/>
            <w:gridSpan w:val="9"/>
          </w:tcPr>
          <w:p w14:paraId="73C39D1A" w14:textId="77777777" w:rsidR="004332A8" w:rsidRDefault="004332A8">
            <w:pPr>
              <w:ind w:left="1" w:right="-426" w:hanging="3"/>
              <w:jc w:val="both"/>
              <w:rPr>
                <w:rFonts w:ascii="Simplified Arabic" w:eastAsia="Simplified Arabic" w:hAnsi="Simplified Arabic" w:cs="Simplified Arabic"/>
                <w:sz w:val="28"/>
                <w:szCs w:val="28"/>
              </w:rPr>
            </w:pPr>
          </w:p>
        </w:tc>
      </w:tr>
      <w:tr w:rsidR="004332A8" w14:paraId="09CE32DE" w14:textId="77777777">
        <w:trPr>
          <w:jc w:val="right"/>
        </w:trPr>
        <w:tc>
          <w:tcPr>
            <w:tcW w:w="9540" w:type="dxa"/>
            <w:gridSpan w:val="9"/>
            <w:shd w:val="clear" w:color="auto" w:fill="DEEAF6"/>
          </w:tcPr>
          <w:p w14:paraId="621CE6C6" w14:textId="54768D82" w:rsidR="004332A8"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الفصل / السنة:</w:t>
            </w:r>
          </w:p>
        </w:tc>
      </w:tr>
      <w:tr w:rsidR="004332A8" w14:paraId="0A5B2C2E" w14:textId="77777777">
        <w:trPr>
          <w:jc w:val="right"/>
        </w:trPr>
        <w:tc>
          <w:tcPr>
            <w:tcW w:w="9540" w:type="dxa"/>
            <w:gridSpan w:val="9"/>
          </w:tcPr>
          <w:p w14:paraId="46822891" w14:textId="15166CC7" w:rsidR="004332A8" w:rsidRDefault="00EC60FD">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فصلي </w:t>
            </w:r>
          </w:p>
        </w:tc>
      </w:tr>
      <w:tr w:rsidR="004332A8" w14:paraId="1D63D7AA" w14:textId="77777777">
        <w:trPr>
          <w:jc w:val="right"/>
        </w:trPr>
        <w:tc>
          <w:tcPr>
            <w:tcW w:w="9540" w:type="dxa"/>
            <w:gridSpan w:val="9"/>
            <w:shd w:val="clear" w:color="auto" w:fill="DEEAF6"/>
          </w:tcPr>
          <w:p w14:paraId="66BA8A98" w14:textId="77777777" w:rsidR="004332A8"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تاريخ إعداد هذا الوصف</w:t>
            </w:r>
            <w:r>
              <w:rPr>
                <w:rFonts w:ascii="Cambria" w:eastAsia="Cambria" w:hAnsi="Cambria" w:cs="Cambria"/>
                <w:sz w:val="28"/>
                <w:szCs w:val="28"/>
              </w:rPr>
              <w:t>: 14/ 02/ 2024</w:t>
            </w:r>
          </w:p>
        </w:tc>
      </w:tr>
      <w:tr w:rsidR="004332A8" w14:paraId="58FF8695" w14:textId="77777777">
        <w:trPr>
          <w:jc w:val="right"/>
        </w:trPr>
        <w:tc>
          <w:tcPr>
            <w:tcW w:w="9540" w:type="dxa"/>
            <w:gridSpan w:val="9"/>
          </w:tcPr>
          <w:p w14:paraId="1A55648F" w14:textId="77777777" w:rsidR="004332A8" w:rsidRDefault="004332A8">
            <w:pPr>
              <w:ind w:left="1" w:right="-426" w:hanging="3"/>
              <w:jc w:val="both"/>
              <w:rPr>
                <w:rFonts w:ascii="Simplified Arabic" w:eastAsia="Simplified Arabic" w:hAnsi="Simplified Arabic" w:cs="Simplified Arabic"/>
                <w:sz w:val="28"/>
                <w:szCs w:val="28"/>
              </w:rPr>
            </w:pPr>
          </w:p>
        </w:tc>
      </w:tr>
      <w:tr w:rsidR="004332A8" w14:paraId="3268F16B" w14:textId="77777777">
        <w:trPr>
          <w:jc w:val="right"/>
        </w:trPr>
        <w:tc>
          <w:tcPr>
            <w:tcW w:w="9540" w:type="dxa"/>
            <w:gridSpan w:val="9"/>
            <w:shd w:val="clear" w:color="auto" w:fill="DEEAF6"/>
          </w:tcPr>
          <w:p w14:paraId="5DDAEAA7" w14:textId="77777777" w:rsidR="004332A8" w:rsidRDefault="00000000">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4332A8" w14:paraId="1B22AF30" w14:textId="77777777">
        <w:trPr>
          <w:jc w:val="right"/>
        </w:trPr>
        <w:tc>
          <w:tcPr>
            <w:tcW w:w="9540" w:type="dxa"/>
            <w:gridSpan w:val="9"/>
          </w:tcPr>
          <w:p w14:paraId="7F026D29" w14:textId="77777777" w:rsidR="004332A8"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tl/>
              </w:rPr>
              <w:t>حضوري فقط</w:t>
            </w:r>
          </w:p>
        </w:tc>
      </w:tr>
      <w:tr w:rsidR="004332A8" w14:paraId="635EF342" w14:textId="77777777">
        <w:trPr>
          <w:jc w:val="right"/>
        </w:trPr>
        <w:tc>
          <w:tcPr>
            <w:tcW w:w="9540" w:type="dxa"/>
            <w:gridSpan w:val="9"/>
            <w:shd w:val="clear" w:color="auto" w:fill="DEEAF6"/>
          </w:tcPr>
          <w:p w14:paraId="1CA7907E" w14:textId="77777777" w:rsidR="004332A8" w:rsidRDefault="00000000">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4332A8" w14:paraId="46A04BC4" w14:textId="77777777">
        <w:trPr>
          <w:jc w:val="right"/>
        </w:trPr>
        <w:tc>
          <w:tcPr>
            <w:tcW w:w="9540" w:type="dxa"/>
            <w:gridSpan w:val="9"/>
          </w:tcPr>
          <w:p w14:paraId="4CA721BD" w14:textId="6C882C23" w:rsidR="004332A8" w:rsidRDefault="00EC60FD" w:rsidP="00EC60FD">
            <w:pPr>
              <w:shd w:val="clear" w:color="auto" w:fill="FFFFFF"/>
              <w:ind w:leftChars="0" w:right="-426" w:firstLineChars="0" w:firstLine="0"/>
              <w:jc w:val="left"/>
              <w:rPr>
                <w:rFonts w:ascii="Cambria" w:eastAsia="Cambria" w:hAnsi="Cambria" w:cs="Cambria"/>
                <w:sz w:val="28"/>
                <w:szCs w:val="28"/>
              </w:rPr>
            </w:pPr>
            <w:r>
              <w:rPr>
                <w:rFonts w:ascii="Cambria" w:eastAsia="Cambria" w:hAnsi="Cambria" w:cs="Cambria" w:hint="cs"/>
                <w:sz w:val="28"/>
                <w:szCs w:val="28"/>
                <w:rtl/>
              </w:rPr>
              <w:t xml:space="preserve">45 </w:t>
            </w:r>
            <w:r>
              <w:rPr>
                <w:rFonts w:ascii="Cambria" w:eastAsia="Cambria" w:hAnsi="Cambria" w:hint="cs"/>
                <w:sz w:val="28"/>
                <w:szCs w:val="28"/>
                <w:rtl/>
              </w:rPr>
              <w:t>ساعة فصلية</w:t>
            </w:r>
            <w:r w:rsidR="00000000">
              <w:rPr>
                <w:rFonts w:ascii="Cambria" w:eastAsia="Cambria" w:hAnsi="Cambria" w:cs="Cambria"/>
                <w:sz w:val="28"/>
                <w:szCs w:val="28"/>
                <w:rtl/>
              </w:rPr>
              <w:t>. 3 ساعة اسبوعياً</w:t>
            </w:r>
          </w:p>
          <w:p w14:paraId="42C625AE" w14:textId="77777777" w:rsidR="004332A8" w:rsidRDefault="004332A8">
            <w:pPr>
              <w:shd w:val="clear" w:color="auto" w:fill="FFFFFF"/>
              <w:ind w:left="1" w:right="-426" w:hanging="3"/>
              <w:jc w:val="both"/>
              <w:rPr>
                <w:rFonts w:ascii="Cambria" w:eastAsia="Cambria" w:hAnsi="Cambria" w:cs="Cambria"/>
                <w:color w:val="000000"/>
                <w:sz w:val="28"/>
                <w:szCs w:val="28"/>
              </w:rPr>
            </w:pPr>
          </w:p>
        </w:tc>
      </w:tr>
      <w:tr w:rsidR="004332A8" w14:paraId="00C410C3" w14:textId="77777777">
        <w:trPr>
          <w:jc w:val="right"/>
        </w:trPr>
        <w:tc>
          <w:tcPr>
            <w:tcW w:w="9540" w:type="dxa"/>
            <w:gridSpan w:val="9"/>
            <w:shd w:val="clear" w:color="auto" w:fill="DEEAF6"/>
          </w:tcPr>
          <w:p w14:paraId="0E8789F4" w14:textId="77777777" w:rsidR="004332A8" w:rsidRDefault="00000000">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4332A8" w14:paraId="77521328" w14:textId="77777777">
        <w:trPr>
          <w:jc w:val="right"/>
        </w:trPr>
        <w:tc>
          <w:tcPr>
            <w:tcW w:w="9540" w:type="dxa"/>
            <w:gridSpan w:val="9"/>
          </w:tcPr>
          <w:p w14:paraId="7CC3C860" w14:textId="349FF83E" w:rsidR="004332A8"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الاسم: </w:t>
            </w:r>
            <w:proofErr w:type="spellStart"/>
            <w:r w:rsidR="00EC60FD">
              <w:rPr>
                <w:rFonts w:ascii="Cambria" w:eastAsia="Cambria" w:hAnsi="Cambria" w:hint="cs"/>
                <w:sz w:val="28"/>
                <w:szCs w:val="28"/>
                <w:rtl/>
              </w:rPr>
              <w:t>م.م</w:t>
            </w:r>
            <w:proofErr w:type="spellEnd"/>
            <w:r w:rsidR="00EC60FD">
              <w:rPr>
                <w:rFonts w:ascii="Cambria" w:eastAsia="Cambria" w:hAnsi="Cambria" w:hint="cs"/>
                <w:sz w:val="28"/>
                <w:szCs w:val="28"/>
                <w:rtl/>
              </w:rPr>
              <w:t xml:space="preserve"> سلام صدام مهر</w:t>
            </w:r>
            <w:r>
              <w:rPr>
                <w:rFonts w:ascii="Cambria" w:eastAsia="Cambria" w:hAnsi="Cambria" w:cs="Cambria"/>
                <w:color w:val="000000"/>
                <w:sz w:val="28"/>
                <w:szCs w:val="28"/>
                <w:rtl/>
              </w:rPr>
              <w:t xml:space="preserve"> : </w:t>
            </w:r>
          </w:p>
          <w:p w14:paraId="7DEB0C46" w14:textId="77777777" w:rsidR="004332A8" w:rsidRDefault="004332A8">
            <w:pPr>
              <w:shd w:val="clear" w:color="auto" w:fill="FFFFFF"/>
              <w:ind w:left="1" w:right="-426" w:hanging="3"/>
              <w:jc w:val="both"/>
              <w:rPr>
                <w:rFonts w:ascii="Cambria" w:eastAsia="Cambria" w:hAnsi="Cambria" w:cs="Cambria"/>
                <w:sz w:val="28"/>
                <w:szCs w:val="28"/>
              </w:rPr>
            </w:pPr>
          </w:p>
          <w:p w14:paraId="3D42D97C" w14:textId="77777777" w:rsidR="004332A8" w:rsidRDefault="004332A8">
            <w:pPr>
              <w:shd w:val="clear" w:color="auto" w:fill="FFFFFF"/>
              <w:ind w:left="1" w:right="-426" w:hanging="3"/>
              <w:jc w:val="both"/>
              <w:rPr>
                <w:rFonts w:ascii="Cambria" w:eastAsia="Cambria" w:hAnsi="Cambria" w:cs="Cambria"/>
                <w:sz w:val="28"/>
                <w:szCs w:val="28"/>
              </w:rPr>
            </w:pPr>
          </w:p>
          <w:p w14:paraId="489E2DDB" w14:textId="77777777" w:rsidR="004332A8" w:rsidRDefault="004332A8">
            <w:pPr>
              <w:shd w:val="clear" w:color="auto" w:fill="FFFFFF"/>
              <w:ind w:left="1" w:right="-426" w:hanging="3"/>
              <w:jc w:val="both"/>
              <w:rPr>
                <w:rFonts w:ascii="Cambria" w:eastAsia="Cambria" w:hAnsi="Cambria" w:cs="Cambria"/>
                <w:color w:val="000000"/>
                <w:sz w:val="28"/>
                <w:szCs w:val="28"/>
              </w:rPr>
            </w:pPr>
          </w:p>
        </w:tc>
      </w:tr>
      <w:tr w:rsidR="004332A8" w14:paraId="34C2CB7F" w14:textId="77777777">
        <w:trPr>
          <w:jc w:val="right"/>
        </w:trPr>
        <w:tc>
          <w:tcPr>
            <w:tcW w:w="9540" w:type="dxa"/>
            <w:gridSpan w:val="9"/>
            <w:shd w:val="clear" w:color="auto" w:fill="DEEAF6"/>
          </w:tcPr>
          <w:p w14:paraId="22B5D540" w14:textId="77777777" w:rsidR="004332A8"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4332A8" w14:paraId="70E44EAD" w14:textId="77777777">
        <w:trPr>
          <w:jc w:val="right"/>
        </w:trPr>
        <w:tc>
          <w:tcPr>
            <w:tcW w:w="5010" w:type="dxa"/>
            <w:gridSpan w:val="6"/>
          </w:tcPr>
          <w:p w14:paraId="2FE3EB83" w14:textId="77777777" w:rsidR="00EC60FD" w:rsidRDefault="00EC60FD" w:rsidP="00EC60FD">
            <w:pPr>
              <w:pStyle w:val="a9"/>
              <w:numPr>
                <w:ilvl w:val="0"/>
                <w:numId w:val="6"/>
              </w:numPr>
              <w:shd w:val="clear" w:color="auto" w:fill="FFFFFF"/>
              <w:ind w:leftChars="0" w:right="620" w:firstLineChars="0"/>
              <w:jc w:val="both"/>
              <w:rPr>
                <w:rFonts w:ascii="Simplified Arabic" w:eastAsia="Simplified Arabic" w:hAnsi="Simplified Arabic" w:cs="Simplified Arabic"/>
                <w:b/>
                <w:sz w:val="28"/>
                <w:szCs w:val="28"/>
              </w:rPr>
            </w:pPr>
            <w:r w:rsidRPr="00EC60FD">
              <w:rPr>
                <w:rFonts w:ascii="Simplified Arabic" w:eastAsia="Simplified Arabic" w:hAnsi="Simplified Arabic" w:cs="Simplified Arabic" w:hint="cs"/>
                <w:b/>
                <w:sz w:val="28"/>
                <w:szCs w:val="28"/>
                <w:rtl/>
              </w:rPr>
              <w:t>تقديم وتفسير</w:t>
            </w:r>
            <w:r>
              <w:rPr>
                <w:rFonts w:ascii="Simplified Arabic" w:eastAsia="Simplified Arabic" w:hAnsi="Simplified Arabic" w:cs="Simplified Arabic" w:hint="cs"/>
                <w:b/>
                <w:sz w:val="28"/>
                <w:szCs w:val="28"/>
                <w:rtl/>
              </w:rPr>
              <w:t xml:space="preserve"> الاطار النظري للمحاسبة المالية</w:t>
            </w:r>
          </w:p>
          <w:p w14:paraId="705E83C4" w14:textId="77777777" w:rsidR="00EC60FD" w:rsidRDefault="00EC60FD" w:rsidP="00EC60FD">
            <w:pPr>
              <w:pStyle w:val="a9"/>
              <w:numPr>
                <w:ilvl w:val="0"/>
                <w:numId w:val="6"/>
              </w:numPr>
              <w:shd w:val="clear" w:color="auto" w:fill="FFFFFF"/>
              <w:ind w:leftChars="0" w:right="620" w:firstLineChars="0"/>
              <w:jc w:val="both"/>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اكساب لطالب القدرة على الفهم واستخدام أدوات المحاسبة المالية</w:t>
            </w:r>
          </w:p>
          <w:p w14:paraId="0C558A9E" w14:textId="77777777" w:rsidR="00EC60FD" w:rsidRDefault="00EC60FD" w:rsidP="00EC60FD">
            <w:pPr>
              <w:pStyle w:val="a9"/>
              <w:numPr>
                <w:ilvl w:val="0"/>
                <w:numId w:val="6"/>
              </w:numPr>
              <w:shd w:val="clear" w:color="auto" w:fill="FFFFFF"/>
              <w:ind w:leftChars="0" w:right="620" w:firstLineChars="0"/>
              <w:jc w:val="both"/>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 xml:space="preserve">توسيع مدارك الطالب في كيفية اجراء المعالجات المحاسبية والتسويات الجردية في نهاية الفترة المالية </w:t>
            </w:r>
          </w:p>
          <w:p w14:paraId="44FF0C01" w14:textId="25149AFE" w:rsidR="00EC60FD" w:rsidRPr="00EC60FD" w:rsidRDefault="00EC60FD" w:rsidP="00EC60FD">
            <w:pPr>
              <w:pStyle w:val="a9"/>
              <w:numPr>
                <w:ilvl w:val="0"/>
                <w:numId w:val="6"/>
              </w:numPr>
              <w:shd w:val="clear" w:color="auto" w:fill="FFFFFF"/>
              <w:ind w:leftChars="0" w:right="620" w:firstLineChars="0"/>
              <w:jc w:val="both"/>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 xml:space="preserve">استخدم المنهج العلمي في حل المشاكل المحاسبية </w:t>
            </w:r>
          </w:p>
        </w:tc>
        <w:tc>
          <w:tcPr>
            <w:tcW w:w="4530" w:type="dxa"/>
            <w:gridSpan w:val="3"/>
          </w:tcPr>
          <w:p w14:paraId="077C5889" w14:textId="77777777" w:rsidR="004332A8"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485D2EE6" w14:textId="77777777" w:rsidR="004332A8"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39DD110F" w14:textId="77777777" w:rsidR="004332A8"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4332A8" w14:paraId="22F8B2E2" w14:textId="77777777">
        <w:trPr>
          <w:jc w:val="right"/>
        </w:trPr>
        <w:tc>
          <w:tcPr>
            <w:tcW w:w="9540" w:type="dxa"/>
            <w:gridSpan w:val="9"/>
            <w:shd w:val="clear" w:color="auto" w:fill="DEEAF6"/>
          </w:tcPr>
          <w:p w14:paraId="01AB4813" w14:textId="77777777" w:rsidR="004332A8"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استراتيجيات التعليم والتعلم </w:t>
            </w:r>
          </w:p>
        </w:tc>
      </w:tr>
      <w:tr w:rsidR="004332A8" w14:paraId="6BFF88E4" w14:textId="77777777">
        <w:trPr>
          <w:jc w:val="right"/>
        </w:trPr>
        <w:tc>
          <w:tcPr>
            <w:tcW w:w="1440" w:type="dxa"/>
            <w:gridSpan w:val="2"/>
          </w:tcPr>
          <w:p w14:paraId="39F34180" w14:textId="77777777" w:rsidR="004332A8" w:rsidRDefault="00000000">
            <w:pPr>
              <w:shd w:val="clear" w:color="auto" w:fill="FFFFFF"/>
              <w:ind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44249B39" w14:textId="77777777" w:rsidR="004332A8" w:rsidRDefault="00000000">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14:paraId="4B63BDBC" w14:textId="77777777" w:rsidR="004332A8" w:rsidRDefault="00000000">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14:paraId="4C72C1F1"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14:paraId="698722EC" w14:textId="77777777" w:rsidR="004332A8" w:rsidRDefault="004332A8">
            <w:pPr>
              <w:shd w:val="clear" w:color="auto" w:fill="FFFFFF"/>
              <w:ind w:left="1" w:right="-426" w:hanging="3"/>
              <w:jc w:val="both"/>
              <w:rPr>
                <w:rFonts w:ascii="Cambria" w:eastAsia="Cambria" w:hAnsi="Cambria" w:cs="Cambria"/>
                <w:color w:val="000000"/>
                <w:sz w:val="28"/>
                <w:szCs w:val="28"/>
              </w:rPr>
            </w:pPr>
          </w:p>
          <w:p w14:paraId="0053B8EA" w14:textId="77777777" w:rsidR="004332A8" w:rsidRDefault="004332A8">
            <w:pPr>
              <w:shd w:val="clear" w:color="auto" w:fill="FFFFFF"/>
              <w:ind w:left="1" w:right="-426" w:hanging="3"/>
              <w:jc w:val="both"/>
              <w:rPr>
                <w:rFonts w:ascii="Cambria" w:eastAsia="Cambria" w:hAnsi="Cambria" w:cs="Cambria"/>
                <w:color w:val="000000"/>
                <w:sz w:val="28"/>
                <w:szCs w:val="28"/>
              </w:rPr>
            </w:pPr>
          </w:p>
          <w:p w14:paraId="26E9A22E" w14:textId="77777777" w:rsidR="004332A8" w:rsidRDefault="004332A8">
            <w:pPr>
              <w:shd w:val="clear" w:color="auto" w:fill="FFFFFF"/>
              <w:ind w:left="1" w:right="-426" w:hanging="3"/>
              <w:jc w:val="both"/>
              <w:rPr>
                <w:rFonts w:ascii="Cambria" w:eastAsia="Cambria" w:hAnsi="Cambria" w:cs="Cambria"/>
                <w:color w:val="000000"/>
                <w:sz w:val="28"/>
                <w:szCs w:val="28"/>
              </w:rPr>
            </w:pPr>
          </w:p>
        </w:tc>
      </w:tr>
      <w:tr w:rsidR="004332A8" w14:paraId="6201E0AD" w14:textId="77777777">
        <w:trPr>
          <w:jc w:val="right"/>
        </w:trPr>
        <w:tc>
          <w:tcPr>
            <w:tcW w:w="9540" w:type="dxa"/>
            <w:gridSpan w:val="9"/>
            <w:shd w:val="clear" w:color="auto" w:fill="DEEAF6"/>
          </w:tcPr>
          <w:p w14:paraId="4533744F" w14:textId="77777777" w:rsidR="004332A8"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4332A8" w14:paraId="5A3977A3" w14:textId="77777777">
        <w:trPr>
          <w:trHeight w:val="182"/>
          <w:jc w:val="right"/>
        </w:trPr>
        <w:tc>
          <w:tcPr>
            <w:tcW w:w="900" w:type="dxa"/>
            <w:shd w:val="clear" w:color="auto" w:fill="BDD6EE"/>
          </w:tcPr>
          <w:p w14:paraId="7D152EDA" w14:textId="77777777" w:rsidR="004332A8"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30B35184" w14:textId="77777777" w:rsidR="004332A8"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14:paraId="6A4AF337" w14:textId="77777777" w:rsidR="004332A8"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14:paraId="58618302" w14:textId="77777777" w:rsidR="004332A8"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14:paraId="2FEBD17F" w14:textId="77777777" w:rsidR="004332A8"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04D0D2F3" w14:textId="77777777" w:rsidR="004332A8"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4332A8" w14:paraId="6EB5D5A3" w14:textId="77777777">
        <w:trPr>
          <w:trHeight w:val="181"/>
          <w:jc w:val="right"/>
        </w:trPr>
        <w:tc>
          <w:tcPr>
            <w:tcW w:w="900" w:type="dxa"/>
          </w:tcPr>
          <w:p w14:paraId="69AF8D5E"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14:paraId="0ECF313C"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14:paraId="3DA0755B"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14:paraId="4FC3047E"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14:paraId="079026DA"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14:paraId="402F1AD7"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14:paraId="6A2572EF"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14:paraId="39B729F2"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14:paraId="42D0EAB4"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14:paraId="63C8C14C"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14:paraId="27AC6C82"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14:paraId="1CCB8049"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14:paraId="460527D1"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14:paraId="4ED558B6"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14:paraId="69B92B83"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14:paraId="7FC721EB"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عطلة</w:t>
            </w:r>
          </w:p>
          <w:p w14:paraId="4D68A5B1" w14:textId="135E8EAD" w:rsidR="004332A8" w:rsidRDefault="00F64B5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w:t>
            </w:r>
          </w:p>
          <w:p w14:paraId="6C55A741" w14:textId="77777777" w:rsidR="004332A8"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2</w:t>
            </w:r>
          </w:p>
          <w:p w14:paraId="0AC67D3E"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p w14:paraId="3AE70328"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4</w:t>
            </w:r>
          </w:p>
          <w:p w14:paraId="717CE2B3"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5</w:t>
            </w:r>
          </w:p>
          <w:p w14:paraId="7CD5E064"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6</w:t>
            </w:r>
          </w:p>
          <w:p w14:paraId="74C27480"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7</w:t>
            </w:r>
          </w:p>
          <w:p w14:paraId="4330AFDF"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8</w:t>
            </w:r>
          </w:p>
          <w:p w14:paraId="4EFA3748"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9</w:t>
            </w:r>
          </w:p>
          <w:p w14:paraId="5E237BBD"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10</w:t>
            </w:r>
          </w:p>
          <w:p w14:paraId="5C44BDFC"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11</w:t>
            </w:r>
          </w:p>
          <w:p w14:paraId="63976298"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12</w:t>
            </w:r>
          </w:p>
          <w:p w14:paraId="2BE6939D"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lastRenderedPageBreak/>
              <w:t>13</w:t>
            </w:r>
          </w:p>
          <w:p w14:paraId="0B96B255" w14:textId="77777777" w:rsidR="00F64B57" w:rsidRDefault="00F64B57">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14</w:t>
            </w:r>
          </w:p>
          <w:p w14:paraId="3A0AACA5" w14:textId="65154B50" w:rsidR="00F64B57" w:rsidRDefault="00F64B5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15</w:t>
            </w:r>
          </w:p>
        </w:tc>
        <w:tc>
          <w:tcPr>
            <w:tcW w:w="1110" w:type="dxa"/>
            <w:gridSpan w:val="2"/>
          </w:tcPr>
          <w:p w14:paraId="468DFA6D"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lastRenderedPageBreak/>
              <w:t>3 ساعة</w:t>
            </w:r>
          </w:p>
          <w:p w14:paraId="4FCD022F"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6D9B612"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92A80B7"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E98E4D1"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A8EF4D3"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95326C3"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602ADBA"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FCF9CD3"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AC025D8"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878851E"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297ABD6"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FA805B6"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BEFF035"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EDEF9F9"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B287B54" w14:textId="77777777" w:rsidR="004332A8" w:rsidRDefault="004332A8">
            <w:pPr>
              <w:shd w:val="clear" w:color="auto" w:fill="FFFFFF"/>
              <w:ind w:left="1" w:right="-426" w:hanging="3"/>
              <w:jc w:val="both"/>
              <w:rPr>
                <w:rFonts w:ascii="Cambria" w:eastAsia="Cambria" w:hAnsi="Cambria" w:cs="Cambria"/>
                <w:sz w:val="28"/>
                <w:szCs w:val="28"/>
              </w:rPr>
            </w:pPr>
          </w:p>
          <w:p w14:paraId="0B10365C"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3 ساعة</w:t>
            </w:r>
          </w:p>
          <w:p w14:paraId="0802302E"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6FF167F"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30EF269"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F766BAE"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D0DBB44"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2D5FD5D"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665B492"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6CD326F"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914ADA7"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956DE00"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48F6312"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BD85E71"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lastRenderedPageBreak/>
              <w:t>3 ساعة</w:t>
            </w:r>
          </w:p>
          <w:p w14:paraId="06ABD1AC"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89764F1"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3082088" w14:textId="77777777" w:rsidR="004332A8"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9D4D6F9" w14:textId="77777777" w:rsidR="004332A8" w:rsidRDefault="004332A8">
            <w:pPr>
              <w:shd w:val="clear" w:color="auto" w:fill="FFFFFF"/>
              <w:ind w:left="1" w:right="-426" w:hanging="3"/>
              <w:jc w:val="both"/>
              <w:rPr>
                <w:rFonts w:ascii="Cambria" w:eastAsia="Cambria" w:hAnsi="Cambria" w:cs="Cambria"/>
                <w:sz w:val="28"/>
                <w:szCs w:val="28"/>
              </w:rPr>
            </w:pPr>
          </w:p>
        </w:tc>
        <w:tc>
          <w:tcPr>
            <w:tcW w:w="2040" w:type="dxa"/>
          </w:tcPr>
          <w:p w14:paraId="5547F8EE" w14:textId="77777777" w:rsidR="004332A8" w:rsidRDefault="004332A8">
            <w:pPr>
              <w:shd w:val="clear" w:color="auto" w:fill="FFFFFF"/>
              <w:ind w:left="1" w:right="-426" w:hanging="3"/>
              <w:jc w:val="both"/>
              <w:rPr>
                <w:rFonts w:ascii="Cambria" w:eastAsia="Cambria" w:hAnsi="Cambria" w:cs="Cambria"/>
                <w:color w:val="000000"/>
                <w:sz w:val="28"/>
                <w:szCs w:val="28"/>
              </w:rPr>
            </w:pPr>
          </w:p>
          <w:p w14:paraId="10E1B21A" w14:textId="130C2AF3" w:rsidR="004332A8" w:rsidRDefault="00000000" w:rsidP="00F64B57">
            <w:pPr>
              <w:shd w:val="clear" w:color="auto" w:fill="FFFFFF"/>
              <w:spacing w:line="276" w:lineRule="auto"/>
              <w:ind w:left="1" w:right="620" w:hanging="3"/>
              <w:jc w:val="both"/>
              <w:rPr>
                <w:rFonts w:ascii="Cambria" w:eastAsia="Cambria" w:hAnsi="Cambria"/>
                <w:sz w:val="28"/>
                <w:szCs w:val="28"/>
                <w:rtl/>
              </w:rPr>
            </w:pPr>
            <w:r>
              <w:rPr>
                <w:rFonts w:ascii="Cambria" w:eastAsia="Cambria" w:hAnsi="Cambria" w:cs="Cambria"/>
                <w:sz w:val="28"/>
                <w:szCs w:val="28"/>
              </w:rPr>
              <w:t>1-</w:t>
            </w:r>
            <w:r w:rsidR="00F64B57">
              <w:rPr>
                <w:rFonts w:ascii="Cambria" w:eastAsia="Cambria" w:hAnsi="Cambria" w:hint="cs"/>
                <w:sz w:val="28"/>
                <w:szCs w:val="28"/>
                <w:rtl/>
              </w:rPr>
              <w:t xml:space="preserve">تحديد </w:t>
            </w:r>
            <w:proofErr w:type="spellStart"/>
            <w:r w:rsidR="00F64B57">
              <w:rPr>
                <w:rFonts w:ascii="Cambria" w:eastAsia="Cambria" w:hAnsi="Cambria" w:hint="cs"/>
                <w:sz w:val="28"/>
                <w:szCs w:val="28"/>
                <w:rtl/>
              </w:rPr>
              <w:t>الطار</w:t>
            </w:r>
            <w:proofErr w:type="spellEnd"/>
            <w:r w:rsidR="00F64B57">
              <w:rPr>
                <w:rFonts w:ascii="Cambria" w:eastAsia="Cambria" w:hAnsi="Cambria" w:hint="cs"/>
                <w:sz w:val="28"/>
                <w:szCs w:val="28"/>
                <w:rtl/>
              </w:rPr>
              <w:t xml:space="preserve"> النظري للمحاسبة </w:t>
            </w:r>
          </w:p>
          <w:p w14:paraId="0C7979CE" w14:textId="37EFF5C3" w:rsidR="00F64B57" w:rsidRPr="00F64B57" w:rsidRDefault="00F64B57" w:rsidP="00F64B57">
            <w:pPr>
              <w:shd w:val="clear" w:color="auto" w:fill="FFFFFF"/>
              <w:spacing w:line="276" w:lineRule="auto"/>
              <w:ind w:left="1" w:right="620" w:hanging="3"/>
              <w:jc w:val="both"/>
              <w:rPr>
                <w:rFonts w:ascii="Cambria" w:eastAsia="Cambria" w:hAnsi="Cambria" w:cstheme="minorBidi" w:hint="cs"/>
                <w:sz w:val="28"/>
                <w:szCs w:val="28"/>
                <w:rtl/>
                <w:lang w:bidi="ar-IQ"/>
              </w:rPr>
            </w:pPr>
            <w:r>
              <w:rPr>
                <w:rFonts w:ascii="Cambria" w:eastAsia="Cambria" w:hAnsi="Cambria" w:cstheme="minorBidi" w:hint="cs"/>
                <w:sz w:val="28"/>
                <w:szCs w:val="28"/>
                <w:rtl/>
                <w:lang w:bidi="ar-IQ"/>
              </w:rPr>
              <w:t xml:space="preserve">2- المعالجة المحاسبية لحساب الإيرادات والمصروفات 3- المعالجة المحاسبية للعجز والزيادة في الصندوق </w:t>
            </w:r>
          </w:p>
          <w:p w14:paraId="3D7A4CAA" w14:textId="77777777" w:rsidR="004332A8" w:rsidRDefault="004332A8">
            <w:pPr>
              <w:shd w:val="clear" w:color="auto" w:fill="FFFFFF"/>
              <w:ind w:left="1" w:right="-426" w:hanging="3"/>
              <w:jc w:val="both"/>
              <w:rPr>
                <w:rFonts w:ascii="Cambria" w:eastAsia="Cambria" w:hAnsi="Cambria" w:cs="Cambria"/>
                <w:color w:val="000000"/>
                <w:sz w:val="28"/>
                <w:szCs w:val="28"/>
                <w:rtl/>
              </w:rPr>
            </w:pPr>
          </w:p>
          <w:p w14:paraId="1C4C976B" w14:textId="54433712" w:rsidR="00F64B57" w:rsidRDefault="00F64B57" w:rsidP="00F64B57">
            <w:pPr>
              <w:pStyle w:val="a9"/>
              <w:numPr>
                <w:ilvl w:val="0"/>
                <w:numId w:val="8"/>
              </w:numPr>
              <w:shd w:val="clear" w:color="auto" w:fill="FFFFFF"/>
              <w:ind w:leftChars="0" w:right="-426" w:firstLineChars="0"/>
              <w:jc w:val="both"/>
              <w:rPr>
                <w:rFonts w:ascii="Cambria" w:eastAsia="Cambria" w:hAnsi="Cambria"/>
                <w:color w:val="000000"/>
                <w:sz w:val="28"/>
                <w:szCs w:val="28"/>
              </w:rPr>
            </w:pPr>
            <w:r>
              <w:rPr>
                <w:rFonts w:ascii="Cambria" w:eastAsia="Cambria" w:hAnsi="Cambria" w:hint="cs"/>
                <w:color w:val="000000"/>
                <w:sz w:val="28"/>
                <w:szCs w:val="28"/>
                <w:rtl/>
              </w:rPr>
              <w:t>المعالجة المحاسبية لحساب المدينون</w:t>
            </w:r>
          </w:p>
          <w:p w14:paraId="0FDC068F" w14:textId="36C20D44" w:rsidR="00F64B57" w:rsidRDefault="00F64B57" w:rsidP="00F64B57">
            <w:pPr>
              <w:pStyle w:val="a9"/>
              <w:numPr>
                <w:ilvl w:val="0"/>
                <w:numId w:val="8"/>
              </w:numPr>
              <w:shd w:val="clear" w:color="auto" w:fill="FFFFFF"/>
              <w:ind w:leftChars="0" w:right="-426" w:firstLineChars="0"/>
              <w:jc w:val="both"/>
              <w:rPr>
                <w:rFonts w:ascii="Cambria" w:eastAsia="Cambria" w:hAnsi="Cambria"/>
                <w:color w:val="000000"/>
                <w:sz w:val="28"/>
                <w:szCs w:val="28"/>
              </w:rPr>
            </w:pPr>
            <w:r>
              <w:rPr>
                <w:rFonts w:ascii="Cambria" w:eastAsia="Cambria" w:hAnsi="Cambria" w:hint="cs"/>
                <w:color w:val="000000"/>
                <w:sz w:val="28"/>
                <w:szCs w:val="28"/>
                <w:rtl/>
              </w:rPr>
              <w:t>القياس المحاسبي للأصول الثابتة</w:t>
            </w:r>
          </w:p>
          <w:p w14:paraId="5236A593" w14:textId="6B3A4FFC" w:rsidR="00F64B57" w:rsidRDefault="00F64B57" w:rsidP="00F64B57">
            <w:pPr>
              <w:pStyle w:val="a9"/>
              <w:numPr>
                <w:ilvl w:val="0"/>
                <w:numId w:val="8"/>
              </w:numPr>
              <w:shd w:val="clear" w:color="auto" w:fill="FFFFFF"/>
              <w:ind w:leftChars="0" w:right="-426" w:firstLineChars="0"/>
              <w:jc w:val="both"/>
              <w:rPr>
                <w:rFonts w:ascii="Cambria" w:eastAsia="Cambria" w:hAnsi="Cambria"/>
                <w:color w:val="000000"/>
                <w:sz w:val="28"/>
                <w:szCs w:val="28"/>
              </w:rPr>
            </w:pPr>
            <w:r>
              <w:rPr>
                <w:rFonts w:ascii="Cambria" w:eastAsia="Cambria" w:hAnsi="Cambria" w:hint="cs"/>
                <w:color w:val="000000"/>
                <w:sz w:val="28"/>
                <w:szCs w:val="28"/>
                <w:rtl/>
              </w:rPr>
              <w:t xml:space="preserve">القياس المحاسبي للاستثمارات /الاسم والسندات </w:t>
            </w:r>
          </w:p>
          <w:p w14:paraId="308299B6" w14:textId="0CF617AB" w:rsidR="00F64B57" w:rsidRPr="00F64B57" w:rsidRDefault="00F64B57" w:rsidP="00F64B57">
            <w:pPr>
              <w:pStyle w:val="a9"/>
              <w:numPr>
                <w:ilvl w:val="0"/>
                <w:numId w:val="8"/>
              </w:numPr>
              <w:shd w:val="clear" w:color="auto" w:fill="FFFFFF"/>
              <w:ind w:leftChars="0" w:right="-426" w:firstLineChars="0"/>
              <w:jc w:val="both"/>
              <w:rPr>
                <w:rFonts w:ascii="Cambria" w:eastAsia="Cambria" w:hAnsi="Cambria"/>
                <w:color w:val="000000"/>
                <w:sz w:val="28"/>
                <w:szCs w:val="28"/>
              </w:rPr>
            </w:pPr>
            <w:r>
              <w:rPr>
                <w:rFonts w:ascii="Cambria" w:eastAsia="Cambria" w:hAnsi="Cambria" w:hint="cs"/>
                <w:color w:val="000000"/>
                <w:sz w:val="28"/>
                <w:szCs w:val="28"/>
                <w:rtl/>
              </w:rPr>
              <w:t xml:space="preserve">التسويات الجردية في نهاية الفترة المالية </w:t>
            </w:r>
          </w:p>
          <w:p w14:paraId="17DBD899" w14:textId="77777777" w:rsidR="004332A8" w:rsidRDefault="004332A8">
            <w:pPr>
              <w:shd w:val="clear" w:color="auto" w:fill="FFFFFF"/>
              <w:ind w:left="1" w:right="-426" w:hanging="3"/>
              <w:jc w:val="both"/>
              <w:rPr>
                <w:rFonts w:ascii="Cambria" w:eastAsia="Cambria" w:hAnsi="Cambria" w:cs="Cambria"/>
                <w:sz w:val="28"/>
                <w:szCs w:val="28"/>
              </w:rPr>
            </w:pPr>
          </w:p>
          <w:p w14:paraId="681119F4" w14:textId="77777777" w:rsidR="004332A8" w:rsidRDefault="004332A8">
            <w:pPr>
              <w:shd w:val="clear" w:color="auto" w:fill="FFFFFF"/>
              <w:ind w:left="1" w:right="-426" w:hanging="3"/>
              <w:jc w:val="both"/>
              <w:rPr>
                <w:rFonts w:ascii="Cambria" w:eastAsia="Cambria" w:hAnsi="Cambria" w:cs="Cambria"/>
                <w:sz w:val="28"/>
                <w:szCs w:val="28"/>
              </w:rPr>
            </w:pPr>
          </w:p>
          <w:p w14:paraId="731DA491" w14:textId="0F439629" w:rsidR="004332A8" w:rsidRPr="00F64B57" w:rsidRDefault="00F64B57" w:rsidP="00F64B57">
            <w:pPr>
              <w:pStyle w:val="a9"/>
              <w:numPr>
                <w:ilvl w:val="0"/>
                <w:numId w:val="8"/>
              </w:numPr>
              <w:shd w:val="clear" w:color="auto" w:fill="FFFFFF"/>
              <w:ind w:leftChars="0" w:right="-426" w:firstLineChars="0"/>
              <w:jc w:val="both"/>
              <w:rPr>
                <w:rFonts w:ascii="Cambria" w:eastAsia="Cambria" w:hAnsi="Cambria" w:cs="Cambria"/>
                <w:sz w:val="28"/>
                <w:szCs w:val="28"/>
              </w:rPr>
            </w:pPr>
            <w:r>
              <w:rPr>
                <w:rFonts w:ascii="Cambria" w:eastAsia="Cambria" w:hAnsi="Cambria" w:cs="Times New Roman" w:hint="cs"/>
                <w:sz w:val="28"/>
                <w:szCs w:val="28"/>
                <w:rtl/>
              </w:rPr>
              <w:t xml:space="preserve">اعداد القوائم المالية </w:t>
            </w:r>
          </w:p>
          <w:p w14:paraId="533F4357" w14:textId="77777777" w:rsidR="004332A8" w:rsidRDefault="004332A8">
            <w:pPr>
              <w:shd w:val="clear" w:color="auto" w:fill="FFFFFF"/>
              <w:ind w:left="1" w:right="-426" w:hanging="3"/>
              <w:jc w:val="both"/>
              <w:rPr>
                <w:rFonts w:ascii="Cambria" w:eastAsia="Cambria" w:hAnsi="Cambria" w:cs="Cambria"/>
                <w:sz w:val="28"/>
                <w:szCs w:val="28"/>
              </w:rPr>
            </w:pPr>
          </w:p>
          <w:p w14:paraId="3D073367" w14:textId="77777777" w:rsidR="004332A8" w:rsidRDefault="004332A8">
            <w:pPr>
              <w:shd w:val="clear" w:color="auto" w:fill="FFFFFF"/>
              <w:ind w:left="1" w:right="-426" w:hanging="3"/>
              <w:jc w:val="both"/>
              <w:rPr>
                <w:rFonts w:ascii="Cambria" w:eastAsia="Cambria" w:hAnsi="Cambria" w:cs="Cambria"/>
                <w:sz w:val="28"/>
                <w:szCs w:val="28"/>
              </w:rPr>
            </w:pPr>
          </w:p>
          <w:p w14:paraId="584BC53E" w14:textId="77777777" w:rsidR="004332A8" w:rsidRDefault="004332A8">
            <w:pPr>
              <w:shd w:val="clear" w:color="auto" w:fill="FFFFFF"/>
              <w:ind w:left="1" w:right="-426" w:hanging="3"/>
              <w:jc w:val="both"/>
              <w:rPr>
                <w:rFonts w:ascii="Cambria" w:eastAsia="Cambria" w:hAnsi="Cambria" w:cs="Cambria"/>
                <w:sz w:val="28"/>
                <w:szCs w:val="28"/>
              </w:rPr>
            </w:pPr>
          </w:p>
          <w:p w14:paraId="6DDAB8A8" w14:textId="77777777" w:rsidR="004332A8" w:rsidRDefault="004332A8">
            <w:pPr>
              <w:shd w:val="clear" w:color="auto" w:fill="FFFFFF"/>
              <w:ind w:left="1" w:right="-426" w:hanging="3"/>
              <w:jc w:val="both"/>
              <w:rPr>
                <w:rFonts w:ascii="Cambria" w:eastAsia="Cambria" w:hAnsi="Cambria" w:cs="Cambria"/>
                <w:sz w:val="28"/>
                <w:szCs w:val="28"/>
              </w:rPr>
            </w:pPr>
          </w:p>
          <w:p w14:paraId="7AEAFCC3" w14:textId="77777777" w:rsidR="004332A8" w:rsidRDefault="004332A8">
            <w:pPr>
              <w:shd w:val="clear" w:color="auto" w:fill="FFFFFF"/>
              <w:ind w:left="1" w:right="-426" w:hanging="3"/>
              <w:jc w:val="both"/>
              <w:rPr>
                <w:rFonts w:ascii="Cambria" w:eastAsia="Cambria" w:hAnsi="Cambria" w:cs="Cambria"/>
                <w:sz w:val="28"/>
                <w:szCs w:val="28"/>
              </w:rPr>
            </w:pPr>
          </w:p>
          <w:p w14:paraId="23EFCF3C" w14:textId="77777777" w:rsidR="004332A8" w:rsidRDefault="004332A8">
            <w:pPr>
              <w:shd w:val="clear" w:color="auto" w:fill="FFFFFF"/>
              <w:ind w:left="1" w:right="-426" w:hanging="3"/>
              <w:jc w:val="both"/>
              <w:rPr>
                <w:rFonts w:ascii="Cambria" w:eastAsia="Cambria" w:hAnsi="Cambria" w:cs="Cambria"/>
                <w:sz w:val="28"/>
                <w:szCs w:val="28"/>
              </w:rPr>
            </w:pPr>
          </w:p>
          <w:p w14:paraId="41EDF728" w14:textId="77777777" w:rsidR="004332A8" w:rsidRDefault="004332A8">
            <w:pPr>
              <w:shd w:val="clear" w:color="auto" w:fill="FFFFFF"/>
              <w:ind w:left="1" w:right="-426" w:hanging="3"/>
              <w:jc w:val="both"/>
              <w:rPr>
                <w:rFonts w:ascii="Cambria" w:eastAsia="Cambria" w:hAnsi="Cambria" w:cs="Cambria"/>
                <w:sz w:val="28"/>
                <w:szCs w:val="28"/>
              </w:rPr>
            </w:pPr>
          </w:p>
          <w:p w14:paraId="612F8282" w14:textId="77777777" w:rsidR="004332A8" w:rsidRDefault="004332A8">
            <w:pPr>
              <w:shd w:val="clear" w:color="auto" w:fill="FFFFFF"/>
              <w:ind w:left="1" w:right="-426" w:hanging="3"/>
              <w:jc w:val="both"/>
              <w:rPr>
                <w:rFonts w:ascii="Cambria" w:eastAsia="Cambria" w:hAnsi="Cambria" w:cs="Cambria"/>
                <w:sz w:val="28"/>
                <w:szCs w:val="28"/>
              </w:rPr>
            </w:pPr>
          </w:p>
          <w:p w14:paraId="76AEB247" w14:textId="77777777" w:rsidR="004332A8" w:rsidRDefault="004332A8">
            <w:pPr>
              <w:shd w:val="clear" w:color="auto" w:fill="FFFFFF"/>
              <w:ind w:left="1" w:right="-426" w:hanging="3"/>
              <w:jc w:val="both"/>
              <w:rPr>
                <w:rFonts w:ascii="Cambria" w:eastAsia="Cambria" w:hAnsi="Cambria" w:cs="Cambria"/>
                <w:sz w:val="28"/>
                <w:szCs w:val="28"/>
              </w:rPr>
            </w:pPr>
          </w:p>
          <w:p w14:paraId="26FA5411" w14:textId="77777777" w:rsidR="004332A8" w:rsidRDefault="004332A8">
            <w:pPr>
              <w:shd w:val="clear" w:color="auto" w:fill="FFFFFF"/>
              <w:ind w:left="1" w:right="-426" w:hanging="3"/>
              <w:jc w:val="both"/>
              <w:rPr>
                <w:rFonts w:ascii="Cambria" w:eastAsia="Cambria" w:hAnsi="Cambria" w:cs="Cambria"/>
                <w:sz w:val="28"/>
                <w:szCs w:val="28"/>
              </w:rPr>
            </w:pPr>
          </w:p>
          <w:p w14:paraId="6C77D6D5" w14:textId="77777777" w:rsidR="004332A8" w:rsidRDefault="004332A8">
            <w:pPr>
              <w:shd w:val="clear" w:color="auto" w:fill="FFFFFF"/>
              <w:ind w:left="1" w:right="-426" w:hanging="3"/>
              <w:jc w:val="both"/>
              <w:rPr>
                <w:rFonts w:ascii="Cambria" w:eastAsia="Cambria" w:hAnsi="Cambria" w:cs="Cambria"/>
                <w:sz w:val="28"/>
                <w:szCs w:val="28"/>
              </w:rPr>
            </w:pPr>
          </w:p>
        </w:tc>
        <w:tc>
          <w:tcPr>
            <w:tcW w:w="2445" w:type="dxa"/>
            <w:gridSpan w:val="3"/>
          </w:tcPr>
          <w:p w14:paraId="4C798E3B" w14:textId="77777777" w:rsidR="004332A8"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tl/>
              </w:rPr>
              <w:lastRenderedPageBreak/>
              <w:t>الشعر الفيكتوري الانجليزي</w:t>
            </w:r>
          </w:p>
        </w:tc>
        <w:tc>
          <w:tcPr>
            <w:tcW w:w="1455" w:type="dxa"/>
          </w:tcPr>
          <w:p w14:paraId="4B976D6E" w14:textId="6B31CC7D" w:rsidR="004332A8" w:rsidRDefault="00F64B57" w:rsidP="00F64B57">
            <w:pPr>
              <w:pStyle w:val="a9"/>
              <w:numPr>
                <w:ilvl w:val="0"/>
                <w:numId w:val="10"/>
              </w:numPr>
              <w:shd w:val="clear" w:color="auto" w:fill="FFFFFF"/>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محاضرات نظري </w:t>
            </w:r>
          </w:p>
          <w:p w14:paraId="4842EBE9" w14:textId="0D8991FE" w:rsidR="00F64B57" w:rsidRDefault="00F64B57" w:rsidP="00F64B57">
            <w:pPr>
              <w:pStyle w:val="a9"/>
              <w:numPr>
                <w:ilvl w:val="0"/>
                <w:numId w:val="10"/>
              </w:numPr>
              <w:shd w:val="clear" w:color="auto" w:fill="FFFFFF"/>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تطبيق عملي </w:t>
            </w:r>
          </w:p>
          <w:p w14:paraId="68DB020B" w14:textId="1E83A38D" w:rsidR="00F64B57" w:rsidRDefault="00F64B57" w:rsidP="00F64B57">
            <w:pPr>
              <w:pStyle w:val="a9"/>
              <w:numPr>
                <w:ilvl w:val="0"/>
                <w:numId w:val="10"/>
              </w:numPr>
              <w:shd w:val="clear" w:color="auto" w:fill="FFFFFF"/>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العرض باستخدام الوسائط المتعددة </w:t>
            </w:r>
          </w:p>
          <w:p w14:paraId="3D062A6D" w14:textId="737EA55B" w:rsidR="00F64B57" w:rsidRPr="00F64B57" w:rsidRDefault="00F64B57" w:rsidP="00F64B57">
            <w:pPr>
              <w:pStyle w:val="a9"/>
              <w:numPr>
                <w:ilvl w:val="0"/>
                <w:numId w:val="10"/>
              </w:numPr>
              <w:shd w:val="clear" w:color="auto" w:fill="FFFFFF"/>
              <w:ind w:leftChars="0" w:right="360" w:firstLineChars="0"/>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المشاركة الفعالة في حل المشكلات </w:t>
            </w:r>
            <w:r>
              <w:rPr>
                <w:rFonts w:ascii="Sakkal Majalla" w:eastAsia="Sakkal Majalla" w:hAnsi="Sakkal Majalla" w:cs="Sakkal Majalla" w:hint="cs"/>
                <w:sz w:val="28"/>
                <w:szCs w:val="28"/>
                <w:rtl/>
              </w:rPr>
              <w:lastRenderedPageBreak/>
              <w:t xml:space="preserve">المحاسبية </w:t>
            </w:r>
          </w:p>
          <w:p w14:paraId="0B4E02CF" w14:textId="77777777" w:rsidR="004332A8" w:rsidRDefault="004332A8">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ACE7D9D" w14:textId="5460F913" w:rsidR="004332A8" w:rsidRDefault="00257D01">
            <w:pPr>
              <w:shd w:val="clear" w:color="auto" w:fill="FFFFFF"/>
              <w:spacing w:before="240" w:after="240" w:line="349" w:lineRule="auto"/>
              <w:ind w:left="1" w:right="440" w:hanging="3"/>
              <w:rPr>
                <w:rFonts w:ascii="Cambria" w:eastAsia="Cambria" w:hAnsi="Cambria" w:cs="Cambria"/>
                <w:b/>
                <w:sz w:val="26"/>
                <w:szCs w:val="26"/>
              </w:rPr>
            </w:pPr>
            <w:r>
              <w:rPr>
                <w:rFonts w:ascii="Cambria" w:eastAsia="Cambria" w:hAnsi="Cambria" w:hint="cs"/>
                <w:b/>
                <w:sz w:val="28"/>
                <w:szCs w:val="28"/>
                <w:rtl/>
              </w:rPr>
              <w:lastRenderedPageBreak/>
              <w:t xml:space="preserve">الامتحان التحريري </w:t>
            </w:r>
            <w:proofErr w:type="spellStart"/>
            <w:r>
              <w:rPr>
                <w:rFonts w:ascii="Cambria" w:eastAsia="Cambria" w:hAnsi="Cambria" w:hint="cs"/>
                <w:b/>
                <w:sz w:val="28"/>
                <w:szCs w:val="28"/>
                <w:rtl/>
              </w:rPr>
              <w:t>والامتحانالشفوي</w:t>
            </w:r>
            <w:proofErr w:type="spellEnd"/>
            <w:r>
              <w:rPr>
                <w:rFonts w:ascii="Cambria" w:eastAsia="Cambria" w:hAnsi="Cambria" w:hint="cs"/>
                <w:b/>
                <w:sz w:val="28"/>
                <w:szCs w:val="28"/>
                <w:rtl/>
              </w:rPr>
              <w:t xml:space="preserve"> وحل الواجبات الامتحان في نهاية الفصل الدراسي</w:t>
            </w:r>
            <w:r w:rsidR="00000000">
              <w:rPr>
                <w:rFonts w:ascii="Cambria" w:eastAsia="Cambria" w:hAnsi="Cambria" w:cs="Cambria"/>
                <w:b/>
                <w:sz w:val="26"/>
                <w:szCs w:val="26"/>
                <w:rtl/>
              </w:rPr>
              <w:t>.</w:t>
            </w:r>
          </w:p>
        </w:tc>
      </w:tr>
      <w:tr w:rsidR="004332A8" w14:paraId="17E95EA9" w14:textId="77777777">
        <w:trPr>
          <w:jc w:val="right"/>
        </w:trPr>
        <w:tc>
          <w:tcPr>
            <w:tcW w:w="9540" w:type="dxa"/>
            <w:gridSpan w:val="9"/>
            <w:shd w:val="clear" w:color="auto" w:fill="DEEAF6"/>
          </w:tcPr>
          <w:p w14:paraId="50D1B3BE" w14:textId="77777777" w:rsidR="004332A8"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4332A8" w14:paraId="51E1BD65" w14:textId="77777777">
        <w:trPr>
          <w:jc w:val="right"/>
        </w:trPr>
        <w:tc>
          <w:tcPr>
            <w:tcW w:w="9540" w:type="dxa"/>
            <w:gridSpan w:val="9"/>
          </w:tcPr>
          <w:p w14:paraId="6EE13CAD" w14:textId="77777777" w:rsidR="004332A8" w:rsidRDefault="00000000">
            <w:pPr>
              <w:shd w:val="clear" w:color="auto" w:fill="FFFFFF"/>
              <w:ind w:hanging="2"/>
              <w:jc w:val="both"/>
              <w:rPr>
                <w:rFonts w:ascii="Cambria" w:eastAsia="Cambria" w:hAnsi="Cambria" w:cs="Cambria"/>
                <w:color w:val="000000"/>
                <w:sz w:val="24"/>
                <w:szCs w:val="24"/>
              </w:rPr>
            </w:pPr>
            <w:r>
              <w:rPr>
                <w:rFonts w:ascii="Cambria" w:eastAsia="Cambria" w:hAnsi="Cambria" w:cs="Cambria"/>
                <w:color w:val="000000"/>
                <w:sz w:val="24"/>
                <w:szCs w:val="24"/>
                <w:rtl/>
              </w:rPr>
              <w:t xml:space="preserve">توزيع </w:t>
            </w:r>
            <w:r>
              <w:rPr>
                <w:rFonts w:ascii="Cambria" w:eastAsia="Cambria" w:hAnsi="Cambria" w:cs="Cambria"/>
                <w:sz w:val="24"/>
                <w:szCs w:val="24"/>
                <w:rtl/>
              </w:rPr>
              <w:t>كالتالي: 25 درجة امتحانات الشهرية واليومية للفصل الاول. 25 درجة امتحانات الشهرية واليومية للفصل الثاني. 50 درجة للامتحانات النهائية</w:t>
            </w:r>
          </w:p>
        </w:tc>
      </w:tr>
      <w:tr w:rsidR="004332A8" w14:paraId="13574E9D" w14:textId="77777777">
        <w:trPr>
          <w:jc w:val="right"/>
        </w:trPr>
        <w:tc>
          <w:tcPr>
            <w:tcW w:w="9540" w:type="dxa"/>
            <w:gridSpan w:val="9"/>
            <w:shd w:val="clear" w:color="auto" w:fill="DEEAF6"/>
          </w:tcPr>
          <w:p w14:paraId="5C2BB1F8" w14:textId="77777777" w:rsidR="004332A8"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4332A8" w14:paraId="70DBD1FB" w14:textId="77777777">
        <w:trPr>
          <w:jc w:val="right"/>
        </w:trPr>
        <w:tc>
          <w:tcPr>
            <w:tcW w:w="4770" w:type="dxa"/>
            <w:gridSpan w:val="5"/>
          </w:tcPr>
          <w:p w14:paraId="176F9682" w14:textId="77777777" w:rsidR="004332A8" w:rsidRDefault="00000000">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14:paraId="2EEDB8EB" w14:textId="0BE4477C" w:rsidR="004332A8" w:rsidRPr="005661F6" w:rsidRDefault="005661F6">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المحاسبة المتوسطة /طلال </w:t>
            </w:r>
            <w:proofErr w:type="spellStart"/>
            <w:r>
              <w:rPr>
                <w:rFonts w:ascii="Cambria" w:eastAsia="Cambria" w:hAnsi="Cambria" w:hint="cs"/>
                <w:color w:val="000000"/>
                <w:sz w:val="28"/>
                <w:szCs w:val="28"/>
                <w:rtl/>
              </w:rPr>
              <w:t>الججاوي</w:t>
            </w:r>
            <w:proofErr w:type="spellEnd"/>
            <w:r>
              <w:rPr>
                <w:rFonts w:ascii="Cambria" w:eastAsia="Cambria" w:hAnsi="Cambria" w:hint="cs"/>
                <w:color w:val="000000"/>
                <w:sz w:val="28"/>
                <w:szCs w:val="28"/>
                <w:rtl/>
              </w:rPr>
              <w:t xml:space="preserve"> </w:t>
            </w:r>
          </w:p>
        </w:tc>
      </w:tr>
      <w:tr w:rsidR="004332A8" w14:paraId="19C3DACD" w14:textId="77777777">
        <w:trPr>
          <w:jc w:val="right"/>
        </w:trPr>
        <w:tc>
          <w:tcPr>
            <w:tcW w:w="4770" w:type="dxa"/>
            <w:gridSpan w:val="5"/>
          </w:tcPr>
          <w:p w14:paraId="3C137661" w14:textId="77777777" w:rsidR="004332A8" w:rsidRDefault="00000000">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14:paraId="51B14C2A" w14:textId="18B5D028" w:rsidR="004332A8" w:rsidRPr="005661F6" w:rsidRDefault="005661F6">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المحاسبة المالية /فؤاد زكو </w:t>
            </w:r>
          </w:p>
        </w:tc>
      </w:tr>
      <w:tr w:rsidR="004332A8" w14:paraId="06D58E92" w14:textId="77777777">
        <w:trPr>
          <w:jc w:val="right"/>
        </w:trPr>
        <w:tc>
          <w:tcPr>
            <w:tcW w:w="4770" w:type="dxa"/>
            <w:gridSpan w:val="5"/>
          </w:tcPr>
          <w:p w14:paraId="09ADA166" w14:textId="77777777" w:rsidR="004332A8" w:rsidRDefault="00000000">
            <w:pPr>
              <w:ind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54F692AC" w14:textId="11FF4143" w:rsidR="004332A8" w:rsidRDefault="00000000" w:rsidP="005661F6">
            <w:pPr>
              <w:shd w:val="clear" w:color="auto" w:fill="FFFFFF"/>
              <w:spacing w:before="240" w:line="276" w:lineRule="auto"/>
              <w:ind w:left="-1"/>
              <w:jc w:val="both"/>
              <w:rPr>
                <w:sz w:val="28"/>
                <w:szCs w:val="28"/>
              </w:rPr>
            </w:pPr>
            <w:r>
              <w:rPr>
                <w:sz w:val="14"/>
                <w:szCs w:val="14"/>
              </w:rPr>
              <w:t xml:space="preserve">  </w:t>
            </w:r>
          </w:p>
          <w:p w14:paraId="1265BA10" w14:textId="77777777" w:rsidR="004332A8" w:rsidRDefault="004332A8">
            <w:pPr>
              <w:shd w:val="clear" w:color="auto" w:fill="FFFFFF"/>
              <w:spacing w:before="240" w:line="276" w:lineRule="auto"/>
              <w:ind w:left="1" w:hanging="3"/>
              <w:rPr>
                <w:sz w:val="28"/>
                <w:szCs w:val="28"/>
              </w:rPr>
            </w:pPr>
          </w:p>
          <w:tbl>
            <w:tblPr>
              <w:tblStyle w:val="aff"/>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4332A8" w14:paraId="7F166C14" w14:textId="77777777">
              <w:tc>
                <w:tcPr>
                  <w:tcW w:w="4560" w:type="dxa"/>
                  <w:tcBorders>
                    <w:top w:val="nil"/>
                    <w:left w:val="nil"/>
                    <w:bottom w:val="nil"/>
                    <w:right w:val="nil"/>
                  </w:tcBorders>
                  <w:tcMar>
                    <w:top w:w="0" w:type="dxa"/>
                    <w:left w:w="0" w:type="dxa"/>
                    <w:bottom w:w="0" w:type="dxa"/>
                    <w:right w:w="0" w:type="dxa"/>
                  </w:tcMar>
                </w:tcPr>
                <w:p w14:paraId="639FA8AA" w14:textId="77777777" w:rsidR="004332A8" w:rsidRDefault="004332A8">
                  <w:pPr>
                    <w:shd w:val="clear" w:color="auto" w:fill="FFFFFF"/>
                    <w:ind w:left="1" w:right="-426" w:hanging="3"/>
                    <w:rPr>
                      <w:rFonts w:ascii="Cambria" w:eastAsia="Cambria" w:hAnsi="Cambria" w:cs="Cambria"/>
                      <w:sz w:val="28"/>
                      <w:szCs w:val="28"/>
                    </w:rPr>
                  </w:pPr>
                </w:p>
              </w:tc>
            </w:tr>
            <w:tr w:rsidR="004332A8" w14:paraId="38AC6D19" w14:textId="77777777">
              <w:trPr>
                <w:trHeight w:val="1110"/>
              </w:trPr>
              <w:tc>
                <w:tcPr>
                  <w:tcW w:w="4560" w:type="dxa"/>
                  <w:tcBorders>
                    <w:top w:val="nil"/>
                    <w:left w:val="nil"/>
                    <w:bottom w:val="nil"/>
                    <w:right w:val="nil"/>
                  </w:tcBorders>
                  <w:tcMar>
                    <w:top w:w="120" w:type="dxa"/>
                    <w:left w:w="0" w:type="dxa"/>
                    <w:bottom w:w="120" w:type="dxa"/>
                    <w:right w:w="0" w:type="dxa"/>
                  </w:tcMar>
                </w:tcPr>
                <w:p w14:paraId="1A3D31CE" w14:textId="77777777" w:rsidR="004332A8" w:rsidRDefault="004332A8">
                  <w:pPr>
                    <w:shd w:val="clear" w:color="auto" w:fill="FFFFFF"/>
                    <w:spacing w:before="240" w:line="276" w:lineRule="auto"/>
                    <w:ind w:left="1" w:hanging="3"/>
                    <w:jc w:val="left"/>
                    <w:rPr>
                      <w:sz w:val="28"/>
                      <w:szCs w:val="28"/>
                    </w:rPr>
                  </w:pPr>
                </w:p>
              </w:tc>
            </w:tr>
          </w:tbl>
          <w:p w14:paraId="49E239F0" w14:textId="77777777" w:rsidR="004332A8" w:rsidRDefault="004332A8">
            <w:pPr>
              <w:shd w:val="clear" w:color="auto" w:fill="FFFFFF"/>
              <w:ind w:left="1" w:right="-426" w:hanging="3"/>
              <w:jc w:val="both"/>
              <w:rPr>
                <w:rFonts w:ascii="Cambria" w:eastAsia="Cambria" w:hAnsi="Cambria" w:cs="Cambria"/>
                <w:sz w:val="28"/>
                <w:szCs w:val="28"/>
              </w:rPr>
            </w:pPr>
          </w:p>
        </w:tc>
      </w:tr>
      <w:tr w:rsidR="004332A8" w14:paraId="1CC1F8D2" w14:textId="77777777">
        <w:trPr>
          <w:jc w:val="right"/>
        </w:trPr>
        <w:tc>
          <w:tcPr>
            <w:tcW w:w="4770" w:type="dxa"/>
            <w:gridSpan w:val="5"/>
          </w:tcPr>
          <w:p w14:paraId="49CB3D79" w14:textId="77777777" w:rsidR="004332A8" w:rsidRDefault="00000000">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14:paraId="7D93737A" w14:textId="77777777" w:rsidR="004332A8" w:rsidRDefault="004332A8" w:rsidP="005661F6">
            <w:pPr>
              <w:shd w:val="clear" w:color="auto" w:fill="FFFFFF"/>
              <w:spacing w:before="240" w:line="276" w:lineRule="auto"/>
              <w:ind w:left="1" w:hanging="3"/>
              <w:jc w:val="both"/>
              <w:rPr>
                <w:rFonts w:ascii="Cambria" w:eastAsia="Cambria" w:hAnsi="Cambria" w:cs="Cambria"/>
                <w:sz w:val="28"/>
                <w:szCs w:val="28"/>
              </w:rPr>
            </w:pPr>
          </w:p>
        </w:tc>
      </w:tr>
    </w:tbl>
    <w:p w14:paraId="58736089"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5D4B5636"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2E374BC8"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1A62FC4B"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62758B68"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5271FD88"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7A1821B2"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0AD19AF6"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2632750F"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78C181EF"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32A2A496" w14:textId="77777777" w:rsidR="004332A8" w:rsidRDefault="004332A8">
      <w:pPr>
        <w:shd w:val="clear" w:color="auto" w:fill="FFFFFF"/>
        <w:spacing w:before="240" w:after="200"/>
        <w:ind w:left="1" w:right="-426" w:hanging="3"/>
        <w:jc w:val="both"/>
        <w:rPr>
          <w:rFonts w:ascii="Arial" w:eastAsia="Arial" w:hAnsi="Arial" w:cs="Arial"/>
          <w:sz w:val="28"/>
          <w:szCs w:val="28"/>
        </w:rPr>
      </w:pPr>
    </w:p>
    <w:p w14:paraId="2490E496" w14:textId="77777777" w:rsidR="004332A8" w:rsidRDefault="004332A8">
      <w:pPr>
        <w:shd w:val="clear" w:color="auto" w:fill="FFFFFF"/>
        <w:ind w:hanging="2"/>
        <w:jc w:val="left"/>
      </w:pPr>
    </w:p>
    <w:p w14:paraId="659E1D04" w14:textId="77777777" w:rsidR="004332A8" w:rsidRDefault="004332A8">
      <w:pPr>
        <w:shd w:val="clear" w:color="auto" w:fill="FFFFFF"/>
        <w:ind w:hanging="2"/>
        <w:jc w:val="left"/>
      </w:pPr>
    </w:p>
    <w:p w14:paraId="7DCC0A13" w14:textId="77777777" w:rsidR="004332A8" w:rsidRDefault="004332A8">
      <w:pPr>
        <w:shd w:val="clear" w:color="auto" w:fill="FFFFFF"/>
        <w:spacing w:after="240"/>
        <w:ind w:hanging="2"/>
        <w:jc w:val="left"/>
        <w:rPr>
          <w:sz w:val="24"/>
          <w:szCs w:val="24"/>
        </w:rPr>
      </w:pPr>
    </w:p>
    <w:sectPr w:rsidR="004332A8">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1967" w14:textId="77777777" w:rsidR="0082337B" w:rsidRDefault="0082337B">
      <w:pPr>
        <w:spacing w:line="240" w:lineRule="auto"/>
        <w:ind w:hanging="2"/>
      </w:pPr>
      <w:r>
        <w:separator/>
      </w:r>
    </w:p>
  </w:endnote>
  <w:endnote w:type="continuationSeparator" w:id="0">
    <w:p w14:paraId="57A88AD6" w14:textId="77777777" w:rsidR="0082337B" w:rsidRDefault="0082337B">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1AF1" w14:textId="77777777" w:rsidR="004332A8" w:rsidRDefault="004332A8">
    <w:pPr>
      <w:pBdr>
        <w:top w:val="nil"/>
        <w:left w:val="nil"/>
        <w:bottom w:val="nil"/>
        <w:right w:val="nil"/>
        <w:between w:val="nil"/>
      </w:pBdr>
      <w:tabs>
        <w:tab w:val="center" w:pos="4153"/>
        <w:tab w:val="right" w:pos="8306"/>
      </w:tabs>
      <w:spacing w:line="240" w:lineRule="auto"/>
      <w:ind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1744" w14:textId="77777777" w:rsidR="004332A8" w:rsidRDefault="004332A8">
    <w:pPr>
      <w:widowControl w:val="0"/>
      <w:pBdr>
        <w:top w:val="nil"/>
        <w:left w:val="nil"/>
        <w:bottom w:val="nil"/>
        <w:right w:val="nil"/>
        <w:between w:val="nil"/>
      </w:pBdr>
      <w:spacing w:line="276" w:lineRule="auto"/>
      <w:ind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4332A8" w14:paraId="483AA6DF" w14:textId="77777777">
      <w:trPr>
        <w:cantSplit/>
        <w:trHeight w:val="151"/>
        <w:jc w:val="right"/>
      </w:trPr>
      <w:tc>
        <w:tcPr>
          <w:tcW w:w="5023" w:type="dxa"/>
          <w:tcBorders>
            <w:bottom w:val="single" w:sz="4" w:space="0" w:color="4F81BD"/>
          </w:tcBorders>
        </w:tcPr>
        <w:p w14:paraId="21187A13" w14:textId="77777777" w:rsidR="004332A8" w:rsidRDefault="004332A8">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c>
        <w:tcPr>
          <w:tcW w:w="1116" w:type="dxa"/>
          <w:vMerge w:val="restart"/>
          <w:vAlign w:val="center"/>
        </w:tcPr>
        <w:p w14:paraId="430FF3BC" w14:textId="77777777" w:rsidR="004332A8" w:rsidRDefault="00000000">
          <w:pPr>
            <w:pBdr>
              <w:top w:val="nil"/>
              <w:left w:val="nil"/>
              <w:bottom w:val="nil"/>
              <w:right w:val="nil"/>
              <w:between w:val="nil"/>
            </w:pBdr>
            <w:spacing w:line="240" w:lineRule="auto"/>
            <w:ind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A182A">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56063C0D" w14:textId="77777777" w:rsidR="004332A8" w:rsidRDefault="004332A8">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r>
    <w:tr w:rsidR="004332A8" w14:paraId="778D7BBC" w14:textId="77777777">
      <w:trPr>
        <w:cantSplit/>
        <w:trHeight w:val="150"/>
        <w:jc w:val="right"/>
      </w:trPr>
      <w:tc>
        <w:tcPr>
          <w:tcW w:w="5023" w:type="dxa"/>
          <w:tcBorders>
            <w:top w:val="single" w:sz="4" w:space="0" w:color="4F81BD"/>
          </w:tcBorders>
        </w:tcPr>
        <w:p w14:paraId="0D20A549" w14:textId="77777777" w:rsidR="004332A8" w:rsidRDefault="004332A8">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c>
        <w:tcPr>
          <w:tcW w:w="1116" w:type="dxa"/>
          <w:vMerge/>
          <w:vAlign w:val="center"/>
        </w:tcPr>
        <w:p w14:paraId="3871A70E" w14:textId="77777777" w:rsidR="004332A8" w:rsidRDefault="004332A8">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rPr>
          </w:pPr>
        </w:p>
      </w:tc>
      <w:tc>
        <w:tcPr>
          <w:tcW w:w="5022" w:type="dxa"/>
          <w:tcBorders>
            <w:top w:val="single" w:sz="4" w:space="0" w:color="4F81BD"/>
          </w:tcBorders>
        </w:tcPr>
        <w:p w14:paraId="7B228D23" w14:textId="77777777" w:rsidR="004332A8" w:rsidRDefault="004332A8">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r>
  </w:tbl>
  <w:p w14:paraId="09D0DD9A" w14:textId="77777777" w:rsidR="004332A8" w:rsidRDefault="004332A8">
    <w:pPr>
      <w:pBdr>
        <w:top w:val="nil"/>
        <w:left w:val="nil"/>
        <w:bottom w:val="nil"/>
        <w:right w:val="nil"/>
        <w:between w:val="nil"/>
      </w:pBdr>
      <w:tabs>
        <w:tab w:val="center" w:pos="4153"/>
        <w:tab w:val="right" w:pos="8306"/>
      </w:tabs>
      <w:spacing w:line="240" w:lineRule="auto"/>
      <w:ind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E0BC" w14:textId="77777777" w:rsidR="004332A8" w:rsidRDefault="004332A8">
    <w:pPr>
      <w:pBdr>
        <w:top w:val="nil"/>
        <w:left w:val="nil"/>
        <w:bottom w:val="nil"/>
        <w:right w:val="nil"/>
        <w:between w:val="nil"/>
      </w:pBdr>
      <w:tabs>
        <w:tab w:val="center" w:pos="4153"/>
        <w:tab w:val="right" w:pos="8306"/>
      </w:tabs>
      <w:spacing w:line="240" w:lineRule="auto"/>
      <w:ind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4AE8" w14:textId="77777777" w:rsidR="0082337B" w:rsidRDefault="0082337B">
      <w:pPr>
        <w:spacing w:line="240" w:lineRule="auto"/>
        <w:ind w:hanging="2"/>
      </w:pPr>
      <w:r>
        <w:separator/>
      </w:r>
    </w:p>
  </w:footnote>
  <w:footnote w:type="continuationSeparator" w:id="0">
    <w:p w14:paraId="14735C71" w14:textId="77777777" w:rsidR="0082337B" w:rsidRDefault="0082337B">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B1F9" w14:textId="77777777" w:rsidR="004332A8" w:rsidRDefault="004332A8">
    <w:pPr>
      <w:pBdr>
        <w:top w:val="nil"/>
        <w:left w:val="nil"/>
        <w:bottom w:val="nil"/>
        <w:right w:val="nil"/>
        <w:between w:val="nil"/>
      </w:pBdr>
      <w:tabs>
        <w:tab w:val="center" w:pos="4153"/>
        <w:tab w:val="right" w:pos="8306"/>
      </w:tabs>
      <w:spacing w:line="240" w:lineRule="auto"/>
      <w:ind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3C61" w14:textId="77777777" w:rsidR="004332A8" w:rsidRDefault="004332A8">
    <w:pPr>
      <w:pBdr>
        <w:top w:val="nil"/>
        <w:left w:val="nil"/>
        <w:bottom w:val="nil"/>
        <w:right w:val="nil"/>
        <w:between w:val="nil"/>
      </w:pBdr>
      <w:tabs>
        <w:tab w:val="center" w:pos="4153"/>
        <w:tab w:val="right" w:pos="8306"/>
      </w:tabs>
      <w:spacing w:line="240" w:lineRule="auto"/>
      <w:ind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D930" w14:textId="77777777" w:rsidR="004332A8" w:rsidRDefault="004332A8">
    <w:pPr>
      <w:pBdr>
        <w:top w:val="nil"/>
        <w:left w:val="nil"/>
        <w:bottom w:val="nil"/>
        <w:right w:val="nil"/>
        <w:between w:val="nil"/>
      </w:pBdr>
      <w:tabs>
        <w:tab w:val="center" w:pos="4153"/>
        <w:tab w:val="right" w:pos="8306"/>
      </w:tabs>
      <w:spacing w:line="240" w:lineRule="auto"/>
      <w:ind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C00"/>
    <w:multiLevelType w:val="hybridMultilevel"/>
    <w:tmpl w:val="CDE435AA"/>
    <w:lvl w:ilvl="0" w:tplc="943EA4C0">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7BFD"/>
    <w:multiLevelType w:val="hybridMultilevel"/>
    <w:tmpl w:val="FB766CB2"/>
    <w:lvl w:ilvl="0" w:tplc="22080F4A">
      <w:start w:val="1"/>
      <w:numFmt w:val="decimal"/>
      <w:lvlText w:val="%1-"/>
      <w:lvlJc w:val="left"/>
      <w:pPr>
        <w:ind w:left="358" w:hanging="360"/>
      </w:pPr>
      <w:rPr>
        <w:rFonts w:ascii="Sakkal Majalla" w:eastAsia="Sakkal Majalla" w:hAnsi="Sakkal Majalla" w:cs="Sakkal Majalla" w:hint="default"/>
        <w:sz w:val="26"/>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136409C5"/>
    <w:multiLevelType w:val="hybridMultilevel"/>
    <w:tmpl w:val="CF240DBC"/>
    <w:lvl w:ilvl="0" w:tplc="1C48414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C5DB7"/>
    <w:multiLevelType w:val="multilevel"/>
    <w:tmpl w:val="EBD279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E4600D"/>
    <w:multiLevelType w:val="hybridMultilevel"/>
    <w:tmpl w:val="B016DC90"/>
    <w:lvl w:ilvl="0" w:tplc="0536322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2BF10928"/>
    <w:multiLevelType w:val="multilevel"/>
    <w:tmpl w:val="E52A1A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0847D62"/>
    <w:multiLevelType w:val="multilevel"/>
    <w:tmpl w:val="FEA48D2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3DAC3465"/>
    <w:multiLevelType w:val="hybridMultilevel"/>
    <w:tmpl w:val="14F0C024"/>
    <w:lvl w:ilvl="0" w:tplc="92D8E830">
      <w:start w:val="1"/>
      <w:numFmt w:val="decimal"/>
      <w:lvlText w:val="%1-"/>
      <w:lvlJc w:val="left"/>
      <w:pPr>
        <w:ind w:left="358" w:hanging="360"/>
      </w:pPr>
      <w:rPr>
        <w:rFonts w:ascii="Arial" w:eastAsia="Arial" w:hAnsi="Arial" w:cs="Arial" w:hint="default"/>
        <w:b w:val="0"/>
        <w:sz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3FC80D11"/>
    <w:multiLevelType w:val="multilevel"/>
    <w:tmpl w:val="E96421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6182A61"/>
    <w:multiLevelType w:val="multilevel"/>
    <w:tmpl w:val="302EBA9C"/>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CB100C"/>
    <w:multiLevelType w:val="hybridMultilevel"/>
    <w:tmpl w:val="5C5EFB9C"/>
    <w:lvl w:ilvl="0" w:tplc="8A24E7C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65C50F24"/>
    <w:multiLevelType w:val="hybridMultilevel"/>
    <w:tmpl w:val="30047128"/>
    <w:lvl w:ilvl="0" w:tplc="1786B4D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15:restartNumberingAfterBreak="0">
    <w:nsid w:val="71243D03"/>
    <w:multiLevelType w:val="hybridMultilevel"/>
    <w:tmpl w:val="D20CAF88"/>
    <w:lvl w:ilvl="0" w:tplc="493030B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2012676259">
    <w:abstractNumId w:val="6"/>
  </w:num>
  <w:num w:numId="2" w16cid:durableId="803810891">
    <w:abstractNumId w:val="9"/>
  </w:num>
  <w:num w:numId="3" w16cid:durableId="2118790774">
    <w:abstractNumId w:val="5"/>
  </w:num>
  <w:num w:numId="4" w16cid:durableId="1024592929">
    <w:abstractNumId w:val="8"/>
  </w:num>
  <w:num w:numId="5" w16cid:durableId="95443261">
    <w:abstractNumId w:val="3"/>
  </w:num>
  <w:num w:numId="6" w16cid:durableId="918753635">
    <w:abstractNumId w:val="7"/>
  </w:num>
  <w:num w:numId="7" w16cid:durableId="1554999511">
    <w:abstractNumId w:val="0"/>
  </w:num>
  <w:num w:numId="8" w16cid:durableId="1160778325">
    <w:abstractNumId w:val="4"/>
  </w:num>
  <w:num w:numId="9" w16cid:durableId="1573931186">
    <w:abstractNumId w:val="2"/>
  </w:num>
  <w:num w:numId="10" w16cid:durableId="976955944">
    <w:abstractNumId w:val="11"/>
  </w:num>
  <w:num w:numId="11" w16cid:durableId="1759400566">
    <w:abstractNumId w:val="10"/>
  </w:num>
  <w:num w:numId="12" w16cid:durableId="290792693">
    <w:abstractNumId w:val="1"/>
  </w:num>
  <w:num w:numId="13" w16cid:durableId="12187096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2A8"/>
    <w:rsid w:val="0016421D"/>
    <w:rsid w:val="00257D01"/>
    <w:rsid w:val="00394EC2"/>
    <w:rsid w:val="004332A8"/>
    <w:rsid w:val="005351C7"/>
    <w:rsid w:val="005661F6"/>
    <w:rsid w:val="007D3548"/>
    <w:rsid w:val="007D63E2"/>
    <w:rsid w:val="0082337B"/>
    <w:rsid w:val="00840399"/>
    <w:rsid w:val="00890BCC"/>
    <w:rsid w:val="009663A4"/>
    <w:rsid w:val="00A07606"/>
    <w:rsid w:val="00B96E12"/>
    <w:rsid w:val="00BA182A"/>
    <w:rsid w:val="00EC60FD"/>
    <w:rsid w:val="00F64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B040"/>
  <w15:docId w15:val="{91968BD4-6C6A-4D23-AB03-60C410C5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rPr>
      <w:lang/>
    </w:r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
    <w:name w:val="Medium Shading 1 - Accent 2"/>
    <w:basedOn w:val="TableNormal0"/>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
    <w:name w:val="Light Grid - Accent 2"/>
    <w:basedOn w:val="TableNormal0"/>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0"/>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
    <w:name w:val="Medium Grid 1 - Accent 1"/>
    <w:basedOn w:val="TableNormal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pPr>
      <w:suppressAutoHyphens/>
      <w:spacing w:line="1" w:lineRule="atLeast"/>
      <w:ind w:leftChars="-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nguages.uokufa.edu.iq/" TargetMode="External"/><Relationship Id="rId18" Type="http://schemas.openxmlformats.org/officeDocument/2006/relationships/hyperlink" Target="http://uokufa.edu.iq/"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anguages.uokufa.edu.iq/" TargetMode="External"/><Relationship Id="rId17" Type="http://schemas.openxmlformats.org/officeDocument/2006/relationships/hyperlink" Target="http://uokufa.edu.iq/"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hyperlink" Target="http://uokufa.edu.i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okufa.edu.iq/"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uokufa.edu.iq/"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languages.uokufa.edu.iq/"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1473</Words>
  <Characters>8402</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dell</cp:lastModifiedBy>
  <cp:revision>11</cp:revision>
  <dcterms:created xsi:type="dcterms:W3CDTF">2014-02-11T15:05:00Z</dcterms:created>
  <dcterms:modified xsi:type="dcterms:W3CDTF">2024-03-17T19:29:00Z</dcterms:modified>
</cp:coreProperties>
</file>